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2F" w:rsidRPr="00B40D2F" w:rsidRDefault="00B40D2F" w:rsidP="00B40D2F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B40D2F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 дистанционном обращении</w:t>
      </w:r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Уважаемые жители Крымского района!</w:t>
      </w:r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proofErr w:type="gramStart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В целях реализации мер, направленных на профилактику коронавирусной инфекции (COVID-2019), руководствуясь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о временном ограничении личного приема граждан информируем Вас о приоритетности обращения в ГКУ КК «</w:t>
      </w:r>
      <w:proofErr w:type="spellStart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ГосЮрБюро</w:t>
      </w:r>
      <w:proofErr w:type="spellEnd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Краснодарского края» в письменной форме.</w:t>
      </w:r>
      <w:proofErr w:type="gramEnd"/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Вы можете обратиться в ГКУ КК «</w:t>
      </w:r>
      <w:proofErr w:type="spellStart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ГосЮрБюро</w:t>
      </w:r>
      <w:proofErr w:type="spellEnd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Краснодарского края»:</w:t>
      </w:r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— позвонив по телефону: 8(861)992-48-63;</w:t>
      </w:r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— направив письменное обращение по почте (350000, г</w:t>
      </w:r>
      <w:proofErr w:type="gramStart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.К</w:t>
      </w:r>
      <w:proofErr w:type="gramEnd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раснодар, ул.Октябрьская, дом, 68);</w:t>
      </w:r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— направив обращение на электронную почту: </w:t>
      </w:r>
      <w:hyperlink r:id="rId4" w:history="1">
        <w:r w:rsidRPr="00B40D2F">
          <w:rPr>
            <w:rFonts w:ascii="Arial" w:eastAsia="Times New Roman" w:hAnsi="Arial" w:cs="Arial"/>
            <w:color w:val="2082C7"/>
            <w:sz w:val="18"/>
            <w:u w:val="single"/>
            <w:lang w:eastAsia="ru-RU"/>
          </w:rPr>
          <w:t>info@gosurburo.krasnodar.ru</w:t>
        </w:r>
      </w:hyperlink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;</w:t>
      </w:r>
    </w:p>
    <w:p w:rsidR="00B40D2F" w:rsidRPr="00B40D2F" w:rsidRDefault="00B40D2F" w:rsidP="00B40D2F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— заполнив форму </w:t>
      </w:r>
      <w:proofErr w:type="spellStart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онлайн-обращения</w:t>
      </w:r>
      <w:proofErr w:type="spellEnd"/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в разделе «Оставить обращение» на официальном сайте Учреждения: </w:t>
      </w:r>
      <w:hyperlink r:id="rId5" w:history="1">
        <w:r w:rsidRPr="00B40D2F">
          <w:rPr>
            <w:rFonts w:ascii="Arial" w:eastAsia="Times New Roman" w:hAnsi="Arial" w:cs="Arial"/>
            <w:color w:val="2082C7"/>
            <w:sz w:val="18"/>
            <w:u w:val="single"/>
            <w:lang w:eastAsia="ru-RU"/>
          </w:rPr>
          <w:t>http://gosurburo.krasnod</w:t>
        </w:r>
      </w:hyperlink>
      <w:hyperlink r:id="rId6" w:history="1">
        <w:r w:rsidRPr="00B40D2F">
          <w:rPr>
            <w:rFonts w:ascii="Arial" w:eastAsia="Times New Roman" w:hAnsi="Arial" w:cs="Arial"/>
            <w:color w:val="2082C7"/>
            <w:sz w:val="18"/>
            <w:u w:val="single"/>
            <w:lang w:eastAsia="ru-RU"/>
          </w:rPr>
          <w:t>ar.ru/ostavit-obrashchenie/.</w:t>
        </w:r>
      </w:hyperlink>
    </w:p>
    <w:p w:rsidR="00B40D2F" w:rsidRPr="00B40D2F" w:rsidRDefault="00B40D2F" w:rsidP="00B40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 </w:t>
      </w:r>
    </w:p>
    <w:p w:rsidR="00B40D2F" w:rsidRPr="00B40D2F" w:rsidRDefault="00B40D2F" w:rsidP="00B40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B40D2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 </w:t>
      </w:r>
    </w:p>
    <w:p w:rsidR="00B40D2F" w:rsidRPr="00B40D2F" w:rsidRDefault="00B40D2F" w:rsidP="00B40D2F">
      <w:pPr>
        <w:pBdr>
          <w:bottom w:val="single" w:sz="12" w:space="15" w:color="DAE9EE"/>
        </w:pBd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B40D2F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  <w:t>Перечень случаев оказания бесплатной юридической помощи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b/>
          <w:bCs/>
          <w:color w:val="646473"/>
          <w:lang w:eastAsia="ru-RU"/>
        </w:rPr>
        <w:t>Правовое консультирование в устной и письменной формах, составление заявлений, жалоб, ходатайств и других документов правового характера осуществляется в следующих случаях: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1.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proofErr w:type="gramStart"/>
      <w:r w:rsidRPr="00B40D2F">
        <w:rPr>
          <w:rFonts w:ascii="Arial" w:eastAsia="Times New Roman" w:hAnsi="Arial" w:cs="Arial"/>
          <w:color w:val="646473"/>
          <w:lang w:eastAsia="ru-RU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B40D2F">
        <w:rPr>
          <w:rFonts w:ascii="Arial" w:eastAsia="Times New Roman" w:hAnsi="Arial" w:cs="Arial"/>
          <w:color w:val="646473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4. защита прав потребителей (в части предоставления коммунальных услуг);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5. отказ работодателя в заключени</w:t>
      </w:r>
      <w:proofErr w:type="gramStart"/>
      <w:r w:rsidRPr="00B40D2F">
        <w:rPr>
          <w:rFonts w:ascii="Arial" w:eastAsia="Times New Roman" w:hAnsi="Arial" w:cs="Arial"/>
          <w:color w:val="646473"/>
          <w:lang w:eastAsia="ru-RU"/>
        </w:rPr>
        <w:t>и</w:t>
      </w:r>
      <w:proofErr w:type="gramEnd"/>
      <w:r w:rsidRPr="00B40D2F">
        <w:rPr>
          <w:rFonts w:ascii="Arial" w:eastAsia="Times New Roman" w:hAnsi="Arial" w:cs="Arial"/>
          <w:color w:val="646473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6. признание гражданина безработным и установление пособия по безработице;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9.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10. установление и оспаривание отцовства (материнства), взыскание алиментов;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13. реабилитация граждан, пострадавших от политических репрессий;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14. ограничение дееспособности;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15. обжалование нарушений прав и свобод граждан при оказании психиатрической помощи;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16. медико-социальная экспертиза и реабилитация инвалидов;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17.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18.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b/>
          <w:bCs/>
          <w:color w:val="646473"/>
          <w:lang w:eastAsia="ru-RU"/>
        </w:rPr>
        <w:t>Представление интересов гражданина в судах, государственных органах, органах местного самоуправления и иных организациях осуществляется в случаях, если граждане, имеющие право на получение бесплатной юридической помощи в рамках государственной системы бесплатной юридической помощи, являются: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1) истцами и ответчиками при рассмотрении судами дел о: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proofErr w:type="gramStart"/>
      <w:r w:rsidRPr="00B40D2F">
        <w:rPr>
          <w:rFonts w:ascii="Arial" w:eastAsia="Times New Roman" w:hAnsi="Arial" w:cs="Arial"/>
          <w:color w:val="646473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proofErr w:type="gramStart"/>
      <w:r w:rsidRPr="00B40D2F">
        <w:rPr>
          <w:rFonts w:ascii="Arial" w:eastAsia="Times New Roman" w:hAnsi="Arial" w:cs="Arial"/>
          <w:color w:val="646473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B40D2F">
        <w:rPr>
          <w:rFonts w:ascii="Arial" w:eastAsia="Times New Roman" w:hAnsi="Arial" w:cs="Arial"/>
          <w:color w:val="646473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proofErr w:type="gramStart"/>
      <w:r w:rsidRPr="00B40D2F">
        <w:rPr>
          <w:rFonts w:ascii="Arial" w:eastAsia="Times New Roman" w:hAnsi="Arial" w:cs="Arial"/>
          <w:color w:val="646473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2) истцами (заявителями) при рассмотрении судами дел: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а) о взыскании алиментов;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40D2F" w:rsidRPr="00B40D2F" w:rsidRDefault="00B40D2F" w:rsidP="00B40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46473"/>
          <w:lang w:eastAsia="ru-RU"/>
        </w:rPr>
      </w:pPr>
      <w:r w:rsidRPr="00B40D2F">
        <w:rPr>
          <w:rFonts w:ascii="Arial" w:eastAsia="Times New Roman" w:hAnsi="Arial" w:cs="Arial"/>
          <w:color w:val="646473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40D2F" w:rsidRPr="00B40D2F" w:rsidRDefault="00B40D2F" w:rsidP="00B40D2F">
      <w:pPr>
        <w:pBdr>
          <w:bottom w:val="single" w:sz="12" w:space="15" w:color="DAE9EE"/>
        </w:pBd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B40D2F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  <w:t>Перечень категорий граждан, имеющих право на получение бесплатной юридической помощи</w:t>
      </w:r>
    </w:p>
    <w:tbl>
      <w:tblPr>
        <w:tblW w:w="166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1"/>
        <w:gridCol w:w="8109"/>
      </w:tblGrid>
      <w:tr w:rsidR="00B40D2F" w:rsidRPr="00B40D2F" w:rsidTr="00B40D2F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органа социальной защиты населения по месту жительства о признании гражданина </w:t>
            </w: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</w:t>
            </w: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  <w:proofErr w:type="gramEnd"/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стационарным учреждением социального обслуживания, о проживании гражданина пожилого возраста или инвалида в стационарном учреждении социального обслуживания.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о признании граждан </w:t>
            </w: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недееспособными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либо обучения по очной форме на бюджетной основе в государственных профессиональных организациях или государственных образовательных организациях высшего образования).</w:t>
            </w:r>
            <w:proofErr w:type="gramEnd"/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Вдовы (вдовцы), не вступившие в новый брак, имеющие несовершеннолетнег</w:t>
            </w:r>
            <w:proofErr w:type="gramStart"/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их) ребенка (детей)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супруга (супруги), свидетельств</w:t>
            </w: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рождении ребенка (детей).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Неработающие инвалиды III группы, получающие страховую пенсию по старости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и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от 80 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удостоверяющий личность.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 единого образца.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  <w:proofErr w:type="gramEnd"/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Беременные женщины и женщины, имеющие детей в возрасте до 3 лет, - по вопросам нарушения трудовых прав и гарантий, выплаты пособий по беременности и родам, при рождении ребенка, по уходу за ребенком, установления и оспаривания отцовства, взыскания алиментов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B40D2F" w:rsidRPr="00B40D2F" w:rsidTr="00B40D2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Неработающие граждане, достигшие возраста 60 и 55 лет (соответственно мужчины и женщины) и являющиеся инвалидами III группы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40D2F" w:rsidRPr="00B40D2F" w:rsidRDefault="00B40D2F" w:rsidP="00B40D2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(или) сведения о трудовой деятельности,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</w:tbl>
    <w:p w:rsidR="00FE3CD1" w:rsidRDefault="00B40D2F"/>
    <w:sectPr w:rsidR="00FE3CD1" w:rsidSect="00E6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40D2F"/>
    <w:rsid w:val="00021187"/>
    <w:rsid w:val="00940139"/>
    <w:rsid w:val="00B40D2F"/>
    <w:rsid w:val="00E6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E2"/>
  </w:style>
  <w:style w:type="paragraph" w:styleId="1">
    <w:name w:val="heading 1"/>
    <w:basedOn w:val="a"/>
    <w:link w:val="10"/>
    <w:uiPriority w:val="9"/>
    <w:qFormat/>
    <w:rsid w:val="00B40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D2F"/>
    <w:rPr>
      <w:color w:val="0000FF"/>
      <w:u w:val="single"/>
    </w:rPr>
  </w:style>
  <w:style w:type="character" w:styleId="a5">
    <w:name w:val="Strong"/>
    <w:basedOn w:val="a0"/>
    <w:uiPriority w:val="22"/>
    <w:qFormat/>
    <w:rsid w:val="00B40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7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3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rburo.krasnodar.ru/ostavit-obrashchenie/" TargetMode="External"/><Relationship Id="rId5" Type="http://schemas.openxmlformats.org/officeDocument/2006/relationships/hyperlink" Target="http://gosurburo.krasnodar.ru/" TargetMode="External"/><Relationship Id="rId4" Type="http://schemas.openxmlformats.org/officeDocument/2006/relationships/hyperlink" Target="mailto:info@gosurbur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2546</Words>
  <Characters>14514</Characters>
  <Application>Microsoft Office Word</Application>
  <DocSecurity>0</DocSecurity>
  <Lines>120</Lines>
  <Paragraphs>34</Paragraphs>
  <ScaleCrop>false</ScaleCrop>
  <Company>HP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2021-11-30T10:08:00Z</dcterms:created>
  <dcterms:modified xsi:type="dcterms:W3CDTF">2021-11-30T10:09:00Z</dcterms:modified>
</cp:coreProperties>
</file>