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4B702" w14:textId="77777777" w:rsidR="005B5A88" w:rsidRPr="005B5A88" w:rsidRDefault="005B5A88" w:rsidP="005B5A88">
      <w:pPr>
        <w:shd w:val="clear" w:color="auto" w:fill="FFFFFF"/>
        <w:jc w:val="center"/>
        <w:rPr>
          <w:b/>
          <w:bCs/>
          <w:spacing w:val="-3"/>
        </w:rPr>
      </w:pPr>
      <w:r w:rsidRPr="005B5A88">
        <w:rPr>
          <w:noProof/>
        </w:rPr>
        <w:drawing>
          <wp:inline distT="0" distB="0" distL="0" distR="0" wp14:anchorId="37B426B1" wp14:editId="153D32DD">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560DC083" w14:textId="77777777" w:rsidR="005B5A88" w:rsidRPr="005B5A88" w:rsidRDefault="005B5A88" w:rsidP="005B5A88">
      <w:pPr>
        <w:jc w:val="center"/>
        <w:rPr>
          <w:b/>
          <w:sz w:val="28"/>
          <w:szCs w:val="28"/>
        </w:rPr>
      </w:pPr>
      <w:r w:rsidRPr="005B5A88">
        <w:rPr>
          <w:b/>
          <w:sz w:val="28"/>
          <w:szCs w:val="28"/>
        </w:rPr>
        <w:t>АДМИНИСТРАЦИЯ КИЕВСКОГО СЕЛЬСКОГО ПОСЕЛЕНИЯ</w:t>
      </w:r>
    </w:p>
    <w:p w14:paraId="689F33EF" w14:textId="77777777" w:rsidR="005B5A88" w:rsidRPr="005B5A88" w:rsidRDefault="005B5A88" w:rsidP="005B5A88">
      <w:pPr>
        <w:jc w:val="center"/>
        <w:rPr>
          <w:b/>
          <w:sz w:val="28"/>
          <w:szCs w:val="28"/>
        </w:rPr>
      </w:pPr>
      <w:r w:rsidRPr="005B5A88">
        <w:rPr>
          <w:b/>
          <w:sz w:val="28"/>
          <w:szCs w:val="28"/>
        </w:rPr>
        <w:t>КРЫМСКОГО РАЙОНА</w:t>
      </w:r>
    </w:p>
    <w:p w14:paraId="3E984991" w14:textId="77777777" w:rsidR="005B5A88" w:rsidRPr="005B5A88" w:rsidRDefault="005B5A88" w:rsidP="005B5A88">
      <w:pPr>
        <w:jc w:val="center"/>
        <w:rPr>
          <w:b/>
          <w:sz w:val="28"/>
          <w:szCs w:val="28"/>
        </w:rPr>
      </w:pPr>
    </w:p>
    <w:p w14:paraId="734B0F2C" w14:textId="77777777" w:rsidR="005B5A88" w:rsidRPr="005B5A88" w:rsidRDefault="005B5A88" w:rsidP="005B5A88">
      <w:pPr>
        <w:jc w:val="center"/>
        <w:rPr>
          <w:b/>
          <w:sz w:val="28"/>
          <w:szCs w:val="28"/>
        </w:rPr>
      </w:pPr>
      <w:r w:rsidRPr="005B5A88">
        <w:rPr>
          <w:b/>
          <w:sz w:val="28"/>
          <w:szCs w:val="28"/>
        </w:rPr>
        <w:t>ПОСТАНОВЛЕНИЕ</w:t>
      </w:r>
    </w:p>
    <w:p w14:paraId="21920079" w14:textId="77777777" w:rsidR="005B5A88" w:rsidRPr="005B5A88" w:rsidRDefault="005B5A88" w:rsidP="005B5A88">
      <w:pPr>
        <w:jc w:val="center"/>
        <w:rPr>
          <w:b/>
        </w:rPr>
      </w:pPr>
    </w:p>
    <w:p w14:paraId="7928F49A" w14:textId="4A8BD20F" w:rsidR="005B5A88" w:rsidRPr="005B5A88" w:rsidRDefault="00D66B3E" w:rsidP="005B5A88">
      <w:pPr>
        <w:jc w:val="center"/>
      </w:pPr>
      <w:r>
        <w:t>от 31.03.2025г.</w:t>
      </w:r>
      <w:r>
        <w:tab/>
      </w:r>
      <w:r>
        <w:tab/>
      </w:r>
      <w:r>
        <w:tab/>
      </w:r>
      <w:r>
        <w:tab/>
      </w:r>
      <w:r>
        <w:tab/>
      </w:r>
      <w:r>
        <w:tab/>
      </w:r>
      <w:r>
        <w:tab/>
      </w:r>
      <w:r>
        <w:tab/>
        <w:t xml:space="preserve"> № 90</w:t>
      </w:r>
      <w:r w:rsidR="005B5A88" w:rsidRPr="005B5A88">
        <w:t xml:space="preserve"> </w:t>
      </w:r>
    </w:p>
    <w:p w14:paraId="333C9F33" w14:textId="77777777" w:rsidR="005B5A88" w:rsidRPr="005B5A88" w:rsidRDefault="005B5A88" w:rsidP="005B5A88">
      <w:pPr>
        <w:jc w:val="center"/>
      </w:pPr>
      <w:r w:rsidRPr="005B5A88">
        <w:t>село Киевское</w:t>
      </w:r>
    </w:p>
    <w:p w14:paraId="26B6FB86" w14:textId="77777777" w:rsidR="0085375C" w:rsidRDefault="0085375C" w:rsidP="0085375C">
      <w:pPr>
        <w:rPr>
          <w:sz w:val="20"/>
          <w:szCs w:val="28"/>
        </w:rPr>
      </w:pPr>
    </w:p>
    <w:p w14:paraId="236DCBB1" w14:textId="77777777" w:rsidR="00F45AF1" w:rsidRDefault="00F45AF1" w:rsidP="0085375C">
      <w:pPr>
        <w:rPr>
          <w:sz w:val="20"/>
          <w:szCs w:val="28"/>
        </w:rPr>
      </w:pPr>
    </w:p>
    <w:p w14:paraId="462C0F8E" w14:textId="77777777" w:rsidR="00F45AF1" w:rsidRPr="0085375C" w:rsidRDefault="00F45AF1" w:rsidP="0085375C">
      <w:pPr>
        <w:rPr>
          <w:sz w:val="20"/>
          <w:szCs w:val="28"/>
        </w:rPr>
      </w:pPr>
    </w:p>
    <w:p w14:paraId="3E61188D" w14:textId="77DBE8B8" w:rsidR="00AD270A" w:rsidRPr="00AD270A" w:rsidRDefault="00AD270A" w:rsidP="00AD270A">
      <w:pPr>
        <w:autoSpaceDE w:val="0"/>
        <w:autoSpaceDN w:val="0"/>
        <w:adjustRightInd w:val="0"/>
        <w:spacing w:line="247" w:lineRule="auto"/>
        <w:contextualSpacing/>
        <w:jc w:val="center"/>
        <w:rPr>
          <w:b/>
          <w:bCs/>
          <w:sz w:val="28"/>
          <w:szCs w:val="28"/>
        </w:rPr>
      </w:pPr>
      <w:bookmarkStart w:id="0" w:name="_Hlk193467345"/>
      <w:r w:rsidRPr="00AD270A">
        <w:rPr>
          <w:b/>
          <w:bCs/>
          <w:sz w:val="28"/>
          <w:szCs w:val="28"/>
        </w:rPr>
        <w:t xml:space="preserve">О создании комиссии по проведению оценки применения обязательных требований, содержащихся в муниципальных нормативных правовых актах </w:t>
      </w:r>
      <w:bookmarkStart w:id="1" w:name="_Hlk193466506"/>
      <w:r w:rsidR="00D11096">
        <w:rPr>
          <w:b/>
          <w:bCs/>
          <w:sz w:val="28"/>
          <w:szCs w:val="28"/>
        </w:rPr>
        <w:t>администрации Кие</w:t>
      </w:r>
      <w:r w:rsidRPr="00AD270A">
        <w:rPr>
          <w:b/>
          <w:bCs/>
          <w:sz w:val="28"/>
          <w:szCs w:val="28"/>
        </w:rPr>
        <w:t>вского сельского поселения Крымского района</w:t>
      </w:r>
      <w:bookmarkEnd w:id="1"/>
    </w:p>
    <w:bookmarkEnd w:id="0"/>
    <w:p w14:paraId="2DF7B59C" w14:textId="77777777" w:rsidR="00AD270A" w:rsidRPr="00AD270A" w:rsidRDefault="00AD270A" w:rsidP="00AD270A">
      <w:pPr>
        <w:autoSpaceDE w:val="0"/>
        <w:autoSpaceDN w:val="0"/>
        <w:adjustRightInd w:val="0"/>
        <w:spacing w:line="247" w:lineRule="auto"/>
        <w:ind w:firstLine="540"/>
        <w:contextualSpacing/>
        <w:jc w:val="both"/>
        <w:rPr>
          <w:sz w:val="28"/>
          <w:szCs w:val="28"/>
        </w:rPr>
      </w:pPr>
    </w:p>
    <w:p w14:paraId="12FEFA17" w14:textId="77777777" w:rsidR="00AD270A" w:rsidRPr="00AD270A" w:rsidRDefault="00AD270A" w:rsidP="00AD270A">
      <w:pPr>
        <w:autoSpaceDE w:val="0"/>
        <w:autoSpaceDN w:val="0"/>
        <w:adjustRightInd w:val="0"/>
        <w:spacing w:line="247" w:lineRule="auto"/>
        <w:ind w:firstLine="540"/>
        <w:contextualSpacing/>
        <w:jc w:val="both"/>
        <w:rPr>
          <w:sz w:val="28"/>
          <w:szCs w:val="28"/>
        </w:rPr>
      </w:pPr>
    </w:p>
    <w:p w14:paraId="5ACD04B8" w14:textId="77777777" w:rsidR="00AD270A" w:rsidRPr="00AD270A" w:rsidRDefault="00AD270A" w:rsidP="00AD270A">
      <w:pPr>
        <w:autoSpaceDE w:val="0"/>
        <w:autoSpaceDN w:val="0"/>
        <w:adjustRightInd w:val="0"/>
        <w:ind w:firstLine="709"/>
        <w:jc w:val="both"/>
        <w:rPr>
          <w:sz w:val="28"/>
          <w:szCs w:val="28"/>
        </w:rPr>
      </w:pPr>
      <w:r w:rsidRPr="00AD270A">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247-ФЗ «Об обязательных требованиях в Российской Федерации», </w:t>
      </w:r>
      <w:proofErr w:type="gramStart"/>
      <w:r w:rsidRPr="00AD270A">
        <w:rPr>
          <w:sz w:val="28"/>
          <w:szCs w:val="28"/>
        </w:rPr>
        <w:t>п</w:t>
      </w:r>
      <w:proofErr w:type="gramEnd"/>
      <w:r w:rsidRPr="00AD270A">
        <w:rPr>
          <w:sz w:val="28"/>
          <w:szCs w:val="28"/>
        </w:rPr>
        <w:t> о с т а н о в л я ю:</w:t>
      </w:r>
    </w:p>
    <w:p w14:paraId="063AE1D0" w14:textId="0CC2EAC8" w:rsidR="00AD270A" w:rsidRPr="00AD270A" w:rsidRDefault="00AD270A" w:rsidP="00AD270A">
      <w:pPr>
        <w:numPr>
          <w:ilvl w:val="0"/>
          <w:numId w:val="15"/>
        </w:numPr>
        <w:tabs>
          <w:tab w:val="left" w:pos="993"/>
        </w:tabs>
        <w:autoSpaceDE w:val="0"/>
        <w:autoSpaceDN w:val="0"/>
        <w:adjustRightInd w:val="0"/>
        <w:spacing w:line="247" w:lineRule="auto"/>
        <w:ind w:left="0" w:firstLine="709"/>
        <w:contextualSpacing/>
        <w:jc w:val="both"/>
        <w:rPr>
          <w:bCs/>
          <w:sz w:val="28"/>
          <w:szCs w:val="28"/>
        </w:rPr>
      </w:pPr>
      <w:r w:rsidRPr="00AD270A">
        <w:rPr>
          <w:bCs/>
          <w:sz w:val="28"/>
          <w:szCs w:val="28"/>
        </w:rPr>
        <w:t xml:space="preserve">Создать комиссию по проведению оценки применения обязательных требований, содержащихся в муниципальных нормативных правовых актах </w:t>
      </w:r>
      <w:r w:rsidRPr="00AD270A">
        <w:rPr>
          <w:sz w:val="28"/>
          <w:szCs w:val="28"/>
        </w:rPr>
        <w:t>администрации К</w:t>
      </w:r>
      <w:r w:rsidR="00D11096">
        <w:rPr>
          <w:sz w:val="28"/>
          <w:szCs w:val="28"/>
        </w:rPr>
        <w:t>ие</w:t>
      </w:r>
      <w:r w:rsidRPr="00AD270A">
        <w:rPr>
          <w:sz w:val="28"/>
          <w:szCs w:val="28"/>
        </w:rPr>
        <w:t>вского сельского поселения Крымского района, и</w:t>
      </w:r>
      <w:r w:rsidRPr="00AD270A">
        <w:rPr>
          <w:bCs/>
          <w:sz w:val="28"/>
          <w:szCs w:val="28"/>
        </w:rPr>
        <w:t xml:space="preserve"> утвердить ее состав (приложение № 1).</w:t>
      </w:r>
    </w:p>
    <w:p w14:paraId="1BF5894F" w14:textId="5241F060" w:rsidR="00AD270A" w:rsidRPr="00AD270A" w:rsidRDefault="00AD270A" w:rsidP="00AD270A">
      <w:pPr>
        <w:numPr>
          <w:ilvl w:val="0"/>
          <w:numId w:val="15"/>
        </w:numPr>
        <w:tabs>
          <w:tab w:val="left" w:pos="993"/>
        </w:tabs>
        <w:autoSpaceDE w:val="0"/>
        <w:autoSpaceDN w:val="0"/>
        <w:adjustRightInd w:val="0"/>
        <w:spacing w:line="247" w:lineRule="auto"/>
        <w:ind w:left="0" w:firstLine="709"/>
        <w:contextualSpacing/>
        <w:jc w:val="both"/>
        <w:rPr>
          <w:bCs/>
          <w:sz w:val="28"/>
          <w:szCs w:val="28"/>
        </w:rPr>
      </w:pPr>
      <w:r w:rsidRPr="00AD270A">
        <w:rPr>
          <w:bCs/>
          <w:sz w:val="28"/>
          <w:szCs w:val="28"/>
        </w:rPr>
        <w:t xml:space="preserve">Утвердить положение о комиссии по проведению оценки применения обязательных требований, содержащихся в муниципальных нормативных правовых актах </w:t>
      </w:r>
      <w:r w:rsidRPr="00AD270A">
        <w:rPr>
          <w:sz w:val="28"/>
          <w:szCs w:val="28"/>
        </w:rPr>
        <w:t>администрации К</w:t>
      </w:r>
      <w:r w:rsidR="00D11096">
        <w:rPr>
          <w:sz w:val="28"/>
          <w:szCs w:val="28"/>
        </w:rPr>
        <w:t>ие</w:t>
      </w:r>
      <w:r w:rsidRPr="00AD270A">
        <w:rPr>
          <w:sz w:val="28"/>
          <w:szCs w:val="28"/>
        </w:rPr>
        <w:t>вского сельского поселения Крымского района</w:t>
      </w:r>
      <w:r w:rsidRPr="00AD270A">
        <w:rPr>
          <w:bCs/>
          <w:sz w:val="28"/>
          <w:szCs w:val="28"/>
        </w:rPr>
        <w:t xml:space="preserve"> (приложение № 2).</w:t>
      </w:r>
    </w:p>
    <w:p w14:paraId="35A15DA3" w14:textId="71DE87B5" w:rsidR="00AD270A" w:rsidRPr="00AD270A" w:rsidRDefault="00AA1C2E" w:rsidP="00AA1C2E">
      <w:pPr>
        <w:numPr>
          <w:ilvl w:val="0"/>
          <w:numId w:val="15"/>
        </w:numPr>
        <w:tabs>
          <w:tab w:val="left" w:pos="993"/>
        </w:tabs>
        <w:autoSpaceDE w:val="0"/>
        <w:autoSpaceDN w:val="0"/>
        <w:adjustRightInd w:val="0"/>
        <w:spacing w:line="247" w:lineRule="auto"/>
        <w:ind w:left="0" w:firstLine="851"/>
        <w:contextualSpacing/>
        <w:jc w:val="both"/>
        <w:rPr>
          <w:bCs/>
          <w:sz w:val="28"/>
          <w:szCs w:val="28"/>
        </w:rPr>
      </w:pPr>
      <w:r w:rsidRPr="00AA1C2E">
        <w:rPr>
          <w:bCs/>
          <w:sz w:val="28"/>
          <w:szCs w:val="28"/>
        </w:rPr>
        <w:t xml:space="preserve">Главному специалисту администрации Киевского сельского поселения Крымского района </w:t>
      </w:r>
      <w:proofErr w:type="spellStart"/>
      <w:r w:rsidRPr="00AA1C2E">
        <w:rPr>
          <w:bCs/>
          <w:sz w:val="28"/>
          <w:szCs w:val="28"/>
        </w:rPr>
        <w:t>З.А.Гавриловой</w:t>
      </w:r>
      <w:proofErr w:type="spellEnd"/>
      <w:r w:rsidRPr="00AA1C2E">
        <w:rPr>
          <w:bCs/>
          <w:sz w:val="28"/>
          <w:szCs w:val="28"/>
        </w:rPr>
        <w:t xml:space="preserve"> </w:t>
      </w:r>
      <w:r>
        <w:rPr>
          <w:bCs/>
          <w:sz w:val="28"/>
          <w:szCs w:val="28"/>
        </w:rPr>
        <w:t>разме</w:t>
      </w:r>
      <w:r w:rsidRPr="00AA1C2E">
        <w:rPr>
          <w:bCs/>
          <w:sz w:val="28"/>
          <w:szCs w:val="28"/>
        </w:rPr>
        <w:t>стить на официальном сайте администрации Киевского сельского поселения Крымского района в информационно-телекоммуникационной сети Интернет.</w:t>
      </w:r>
    </w:p>
    <w:p w14:paraId="1F98C51B" w14:textId="77777777" w:rsidR="00AD270A" w:rsidRPr="00AD270A" w:rsidRDefault="00AD270A" w:rsidP="00AD270A">
      <w:pPr>
        <w:numPr>
          <w:ilvl w:val="0"/>
          <w:numId w:val="15"/>
        </w:numPr>
        <w:tabs>
          <w:tab w:val="left" w:pos="993"/>
        </w:tabs>
        <w:autoSpaceDE w:val="0"/>
        <w:autoSpaceDN w:val="0"/>
        <w:adjustRightInd w:val="0"/>
        <w:spacing w:line="247" w:lineRule="auto"/>
        <w:ind w:left="0" w:firstLine="709"/>
        <w:contextualSpacing/>
        <w:jc w:val="both"/>
        <w:rPr>
          <w:sz w:val="28"/>
          <w:szCs w:val="28"/>
        </w:rPr>
      </w:pPr>
      <w:r w:rsidRPr="00AD270A">
        <w:rPr>
          <w:sz w:val="28"/>
          <w:szCs w:val="28"/>
        </w:rPr>
        <w:t>Постановление вступает в силу со дня подписания.</w:t>
      </w:r>
    </w:p>
    <w:p w14:paraId="6DE7ACFE" w14:textId="77777777" w:rsidR="001A7701" w:rsidRPr="00540560" w:rsidRDefault="001A7701" w:rsidP="001A7701">
      <w:pPr>
        <w:jc w:val="both"/>
        <w:rPr>
          <w:sz w:val="28"/>
          <w:szCs w:val="28"/>
        </w:rPr>
      </w:pPr>
    </w:p>
    <w:p w14:paraId="4895E0F9" w14:textId="77777777" w:rsidR="00204F9F" w:rsidRPr="00540560" w:rsidRDefault="00204F9F" w:rsidP="001A7701">
      <w:pPr>
        <w:jc w:val="both"/>
        <w:rPr>
          <w:sz w:val="28"/>
          <w:szCs w:val="28"/>
        </w:rPr>
      </w:pPr>
    </w:p>
    <w:p w14:paraId="235D94A7" w14:textId="77777777" w:rsidR="00F45AF1" w:rsidRDefault="001A7701" w:rsidP="001A7701">
      <w:pPr>
        <w:jc w:val="both"/>
        <w:rPr>
          <w:sz w:val="28"/>
          <w:szCs w:val="28"/>
        </w:rPr>
      </w:pPr>
      <w:r w:rsidRPr="00540560">
        <w:rPr>
          <w:sz w:val="28"/>
          <w:szCs w:val="28"/>
        </w:rPr>
        <w:t xml:space="preserve">Глава </w:t>
      </w:r>
    </w:p>
    <w:p w14:paraId="3831F104" w14:textId="581C8AE1" w:rsidR="001A7701" w:rsidRPr="00540560" w:rsidRDefault="001A7701" w:rsidP="001A7701">
      <w:pPr>
        <w:jc w:val="both"/>
        <w:rPr>
          <w:sz w:val="28"/>
          <w:szCs w:val="28"/>
        </w:rPr>
      </w:pPr>
      <w:r w:rsidRPr="00540560">
        <w:rPr>
          <w:sz w:val="28"/>
          <w:szCs w:val="28"/>
        </w:rPr>
        <w:t>Киевского сельского поселения</w:t>
      </w:r>
    </w:p>
    <w:p w14:paraId="6EF7EADC" w14:textId="3C5A4A59" w:rsidR="001A7701" w:rsidRPr="00540560" w:rsidRDefault="001A7701" w:rsidP="001A7701">
      <w:pPr>
        <w:jc w:val="both"/>
        <w:rPr>
          <w:sz w:val="28"/>
          <w:szCs w:val="28"/>
        </w:rPr>
      </w:pPr>
      <w:r w:rsidRPr="00540560">
        <w:rPr>
          <w:sz w:val="28"/>
          <w:szCs w:val="28"/>
        </w:rPr>
        <w:t xml:space="preserve">Крымского района </w:t>
      </w:r>
      <w:r w:rsidR="005B5A88" w:rsidRPr="00540560">
        <w:rPr>
          <w:sz w:val="28"/>
          <w:szCs w:val="28"/>
        </w:rPr>
        <w:tab/>
      </w:r>
      <w:r w:rsidR="005B5A88" w:rsidRPr="00540560">
        <w:rPr>
          <w:sz w:val="28"/>
          <w:szCs w:val="28"/>
        </w:rPr>
        <w:tab/>
      </w:r>
      <w:r w:rsidR="005B5A88" w:rsidRPr="00540560">
        <w:rPr>
          <w:sz w:val="28"/>
          <w:szCs w:val="28"/>
        </w:rPr>
        <w:tab/>
      </w:r>
      <w:r w:rsidR="005B5A88" w:rsidRPr="00540560">
        <w:rPr>
          <w:sz w:val="28"/>
          <w:szCs w:val="28"/>
        </w:rPr>
        <w:tab/>
      </w:r>
      <w:r w:rsidR="005B5A88" w:rsidRPr="00540560">
        <w:rPr>
          <w:sz w:val="28"/>
          <w:szCs w:val="28"/>
        </w:rPr>
        <w:tab/>
      </w:r>
      <w:r w:rsidR="005B5A88" w:rsidRPr="00540560">
        <w:rPr>
          <w:sz w:val="28"/>
          <w:szCs w:val="28"/>
        </w:rPr>
        <w:tab/>
      </w:r>
      <w:r w:rsidR="005B5A88" w:rsidRPr="00540560">
        <w:rPr>
          <w:sz w:val="28"/>
          <w:szCs w:val="28"/>
        </w:rPr>
        <w:tab/>
        <w:t>Б.С.Шатун</w:t>
      </w:r>
      <w:r w:rsidRPr="00540560">
        <w:rPr>
          <w:sz w:val="28"/>
          <w:szCs w:val="28"/>
        </w:rPr>
        <w:t xml:space="preserve">                                                                       </w:t>
      </w:r>
      <w:r w:rsidR="00FA6314" w:rsidRPr="00540560">
        <w:rPr>
          <w:sz w:val="28"/>
          <w:szCs w:val="28"/>
        </w:rPr>
        <w:t xml:space="preserve"> </w:t>
      </w:r>
    </w:p>
    <w:p w14:paraId="7A8439D6" w14:textId="0C9734EF" w:rsidR="005B5A88" w:rsidRPr="00540560" w:rsidRDefault="005B5A88" w:rsidP="001A7701">
      <w:pPr>
        <w:autoSpaceDE w:val="0"/>
        <w:autoSpaceDN w:val="0"/>
        <w:adjustRightInd w:val="0"/>
        <w:jc w:val="both"/>
        <w:outlineLvl w:val="0"/>
        <w:rPr>
          <w:sz w:val="28"/>
          <w:szCs w:val="28"/>
        </w:rPr>
      </w:pPr>
    </w:p>
    <w:p w14:paraId="67D15D58" w14:textId="77777777" w:rsidR="0013127D" w:rsidRPr="006F774A" w:rsidRDefault="0013127D" w:rsidP="0013127D">
      <w:pPr>
        <w:tabs>
          <w:tab w:val="left" w:pos="6096"/>
        </w:tabs>
        <w:ind w:left="5670"/>
        <w:rPr>
          <w:sz w:val="23"/>
          <w:szCs w:val="23"/>
        </w:rPr>
      </w:pPr>
    </w:p>
    <w:p w14:paraId="720EC879" w14:textId="77777777" w:rsidR="00810DA0" w:rsidRDefault="00810DA0" w:rsidP="0013127D">
      <w:pPr>
        <w:tabs>
          <w:tab w:val="left" w:pos="6096"/>
        </w:tabs>
        <w:ind w:left="5670"/>
        <w:rPr>
          <w:sz w:val="23"/>
          <w:szCs w:val="23"/>
        </w:rPr>
      </w:pPr>
    </w:p>
    <w:p w14:paraId="3C2DAFC9" w14:textId="77777777" w:rsidR="00810DA0" w:rsidRDefault="00810DA0" w:rsidP="0013127D">
      <w:pPr>
        <w:tabs>
          <w:tab w:val="left" w:pos="6096"/>
        </w:tabs>
        <w:ind w:left="5670"/>
        <w:rPr>
          <w:sz w:val="23"/>
          <w:szCs w:val="23"/>
        </w:rPr>
      </w:pPr>
    </w:p>
    <w:p w14:paraId="170CE203" w14:textId="77777777" w:rsidR="00E305C2" w:rsidRDefault="00E305C2" w:rsidP="00810DA0">
      <w:pPr>
        <w:autoSpaceDE w:val="0"/>
        <w:autoSpaceDN w:val="0"/>
        <w:adjustRightInd w:val="0"/>
        <w:ind w:left="5103"/>
        <w:rPr>
          <w:bCs/>
          <w:sz w:val="28"/>
          <w:szCs w:val="28"/>
        </w:rPr>
      </w:pPr>
    </w:p>
    <w:p w14:paraId="45D1077D" w14:textId="12544183" w:rsidR="00810DA0" w:rsidRPr="00FE4778" w:rsidRDefault="00810DA0" w:rsidP="00810DA0">
      <w:pPr>
        <w:autoSpaceDE w:val="0"/>
        <w:autoSpaceDN w:val="0"/>
        <w:adjustRightInd w:val="0"/>
        <w:ind w:left="5103"/>
        <w:rPr>
          <w:bCs/>
        </w:rPr>
      </w:pPr>
      <w:r w:rsidRPr="00FE4778">
        <w:rPr>
          <w:bCs/>
        </w:rPr>
        <w:lastRenderedPageBreak/>
        <w:t>П</w:t>
      </w:r>
      <w:r w:rsidR="00F9265F" w:rsidRPr="00FE4778">
        <w:rPr>
          <w:bCs/>
        </w:rPr>
        <w:t>риложение</w:t>
      </w:r>
      <w:r w:rsidRPr="00FE4778">
        <w:rPr>
          <w:bCs/>
        </w:rPr>
        <w:t xml:space="preserve"> </w:t>
      </w:r>
      <w:r w:rsidR="00E305C2" w:rsidRPr="00FE4778">
        <w:rPr>
          <w:bCs/>
        </w:rPr>
        <w:t xml:space="preserve">№ </w:t>
      </w:r>
      <w:r w:rsidRPr="00FE4778">
        <w:rPr>
          <w:bCs/>
        </w:rPr>
        <w:t>1</w:t>
      </w:r>
    </w:p>
    <w:p w14:paraId="6447443C" w14:textId="77777777" w:rsidR="00E305C2" w:rsidRPr="00FE4778" w:rsidRDefault="00810DA0" w:rsidP="00810DA0">
      <w:pPr>
        <w:autoSpaceDE w:val="0"/>
        <w:autoSpaceDN w:val="0"/>
        <w:adjustRightInd w:val="0"/>
        <w:ind w:left="5103"/>
        <w:rPr>
          <w:bCs/>
        </w:rPr>
      </w:pPr>
      <w:r w:rsidRPr="00FE4778">
        <w:rPr>
          <w:bCs/>
        </w:rPr>
        <w:t>к постановлению администрации К</w:t>
      </w:r>
      <w:r w:rsidR="00AA1C2E" w:rsidRPr="00FE4778">
        <w:rPr>
          <w:bCs/>
        </w:rPr>
        <w:t>ие</w:t>
      </w:r>
      <w:r w:rsidRPr="00FE4778">
        <w:rPr>
          <w:bCs/>
        </w:rPr>
        <w:t xml:space="preserve">вского поселения </w:t>
      </w:r>
    </w:p>
    <w:p w14:paraId="7F191143" w14:textId="1B21205F" w:rsidR="00810DA0" w:rsidRPr="00FE4778" w:rsidRDefault="00810DA0" w:rsidP="00810DA0">
      <w:pPr>
        <w:autoSpaceDE w:val="0"/>
        <w:autoSpaceDN w:val="0"/>
        <w:adjustRightInd w:val="0"/>
        <w:ind w:left="5103"/>
        <w:rPr>
          <w:bCs/>
        </w:rPr>
      </w:pPr>
      <w:r w:rsidRPr="00FE4778">
        <w:rPr>
          <w:bCs/>
        </w:rPr>
        <w:t>Крымского района</w:t>
      </w:r>
      <w:r w:rsidR="00E305C2" w:rsidRPr="00FE4778">
        <w:rPr>
          <w:bCs/>
        </w:rPr>
        <w:t xml:space="preserve"> </w:t>
      </w:r>
    </w:p>
    <w:p w14:paraId="491A905D" w14:textId="1B1F5F05" w:rsidR="00E305C2" w:rsidRPr="00FE4778" w:rsidRDefault="00E305C2" w:rsidP="00810DA0">
      <w:pPr>
        <w:autoSpaceDE w:val="0"/>
        <w:autoSpaceDN w:val="0"/>
        <w:adjustRightInd w:val="0"/>
        <w:ind w:left="5103"/>
        <w:rPr>
          <w:bCs/>
        </w:rPr>
      </w:pPr>
      <w:r w:rsidRPr="00FE4778">
        <w:rPr>
          <w:bCs/>
        </w:rPr>
        <w:t>от 31.03.2025г. №90</w:t>
      </w:r>
    </w:p>
    <w:p w14:paraId="7FB822C9" w14:textId="77777777" w:rsidR="00810DA0" w:rsidRPr="00FE4778" w:rsidRDefault="00810DA0" w:rsidP="00810DA0">
      <w:pPr>
        <w:ind w:left="5760"/>
        <w:rPr>
          <w:bCs/>
        </w:rPr>
      </w:pPr>
    </w:p>
    <w:p w14:paraId="561B6524" w14:textId="77777777" w:rsidR="00810DA0" w:rsidRPr="00FE4778" w:rsidRDefault="00810DA0" w:rsidP="00810DA0">
      <w:pPr>
        <w:ind w:left="5760"/>
      </w:pPr>
    </w:p>
    <w:p w14:paraId="7403F41C" w14:textId="77777777" w:rsidR="00810DA0" w:rsidRPr="00FE4778" w:rsidRDefault="00810DA0" w:rsidP="00810DA0">
      <w:pPr>
        <w:ind w:left="5760"/>
      </w:pPr>
    </w:p>
    <w:p w14:paraId="56B8D4CD" w14:textId="77777777" w:rsidR="00810DA0" w:rsidRPr="00FE4778" w:rsidRDefault="00810DA0" w:rsidP="00810DA0">
      <w:pPr>
        <w:jc w:val="center"/>
        <w:rPr>
          <w:b/>
        </w:rPr>
      </w:pPr>
      <w:r w:rsidRPr="00FE4778">
        <w:rPr>
          <w:b/>
        </w:rPr>
        <w:t>СОСТАВ</w:t>
      </w:r>
    </w:p>
    <w:p w14:paraId="0BC8956B" w14:textId="76F14664" w:rsidR="00810DA0" w:rsidRPr="00FE4778" w:rsidRDefault="00810DA0" w:rsidP="00810DA0">
      <w:pPr>
        <w:autoSpaceDE w:val="0"/>
        <w:autoSpaceDN w:val="0"/>
        <w:adjustRightInd w:val="0"/>
        <w:spacing w:line="247" w:lineRule="auto"/>
        <w:contextualSpacing/>
        <w:jc w:val="center"/>
        <w:rPr>
          <w:b/>
          <w:bCs/>
        </w:rPr>
      </w:pPr>
      <w:r w:rsidRPr="00FE4778">
        <w:rPr>
          <w:b/>
          <w:bCs/>
        </w:rPr>
        <w:t xml:space="preserve">комиссии по проведению оценки применения обязательных требований, содержащихся в муниципальных нормативных правовых актах </w:t>
      </w:r>
      <w:r w:rsidR="00D646C8" w:rsidRPr="00FE4778">
        <w:rPr>
          <w:b/>
          <w:bCs/>
        </w:rPr>
        <w:t>Киевского сельского поселения Крымского района</w:t>
      </w:r>
    </w:p>
    <w:p w14:paraId="2918CE4A" w14:textId="77777777" w:rsidR="00810DA0" w:rsidRPr="00FE4778" w:rsidRDefault="00810DA0" w:rsidP="00810DA0">
      <w:pPr>
        <w:autoSpaceDE w:val="0"/>
        <w:autoSpaceDN w:val="0"/>
        <w:adjustRightInd w:val="0"/>
        <w:spacing w:line="247" w:lineRule="auto"/>
        <w:contextualSpacing/>
        <w:jc w:val="center"/>
        <w:rPr>
          <w:b/>
          <w:bCs/>
        </w:rPr>
      </w:pPr>
    </w:p>
    <w:p w14:paraId="37AEAB00" w14:textId="77777777" w:rsidR="00810DA0" w:rsidRPr="00FE4778" w:rsidRDefault="00810DA0" w:rsidP="00810DA0">
      <w:pPr>
        <w:ind w:left="5760"/>
      </w:pPr>
    </w:p>
    <w:tbl>
      <w:tblPr>
        <w:tblW w:w="9889" w:type="dxa"/>
        <w:tblLook w:val="01E0" w:firstRow="1" w:lastRow="1" w:firstColumn="1" w:lastColumn="1" w:noHBand="0" w:noVBand="0"/>
      </w:tblPr>
      <w:tblGrid>
        <w:gridCol w:w="2943"/>
        <w:gridCol w:w="6946"/>
      </w:tblGrid>
      <w:tr w:rsidR="00810DA0" w:rsidRPr="00FE4778" w14:paraId="5F21B434" w14:textId="77777777" w:rsidTr="00851499">
        <w:tc>
          <w:tcPr>
            <w:tcW w:w="2943" w:type="dxa"/>
            <w:shd w:val="clear" w:color="auto" w:fill="auto"/>
          </w:tcPr>
          <w:p w14:paraId="42E2E8BB" w14:textId="599557F1" w:rsidR="00810DA0" w:rsidRPr="00FE4778" w:rsidRDefault="00D646C8" w:rsidP="00810DA0">
            <w:r w:rsidRPr="00FE4778">
              <w:t>Шатун Б.С.</w:t>
            </w:r>
          </w:p>
        </w:tc>
        <w:tc>
          <w:tcPr>
            <w:tcW w:w="6946" w:type="dxa"/>
            <w:shd w:val="clear" w:color="auto" w:fill="auto"/>
          </w:tcPr>
          <w:p w14:paraId="16071D96" w14:textId="4489CFC8" w:rsidR="00810DA0" w:rsidRPr="00FE4778" w:rsidRDefault="00810DA0" w:rsidP="00810DA0">
            <w:pPr>
              <w:jc w:val="both"/>
            </w:pPr>
            <w:r w:rsidRPr="00FE4778">
              <w:t>- глава К</w:t>
            </w:r>
            <w:r w:rsidR="00D646C8" w:rsidRPr="00FE4778">
              <w:t>ие</w:t>
            </w:r>
            <w:r w:rsidRPr="00FE4778">
              <w:t>вского сельского поселения Крымского района, председатель комиссии</w:t>
            </w:r>
          </w:p>
          <w:p w14:paraId="2A06BA31" w14:textId="77777777" w:rsidR="00810DA0" w:rsidRPr="00FE4778" w:rsidRDefault="00810DA0" w:rsidP="00810DA0">
            <w:pPr>
              <w:jc w:val="both"/>
            </w:pPr>
          </w:p>
        </w:tc>
      </w:tr>
      <w:tr w:rsidR="00810DA0" w:rsidRPr="00FE4778" w14:paraId="1678AD1C" w14:textId="77777777" w:rsidTr="00851499">
        <w:tc>
          <w:tcPr>
            <w:tcW w:w="2943" w:type="dxa"/>
            <w:shd w:val="clear" w:color="auto" w:fill="auto"/>
          </w:tcPr>
          <w:p w14:paraId="2B0B16E5" w14:textId="7C6637CE" w:rsidR="00810DA0" w:rsidRPr="00FE4778" w:rsidRDefault="00D646C8" w:rsidP="00810DA0">
            <w:pPr>
              <w:rPr>
                <w:bCs/>
              </w:rPr>
            </w:pPr>
            <w:r w:rsidRPr="00FE4778">
              <w:rPr>
                <w:bCs/>
              </w:rPr>
              <w:t>Гаврилова З.А.</w:t>
            </w:r>
          </w:p>
          <w:p w14:paraId="637A0729" w14:textId="77777777" w:rsidR="00810DA0" w:rsidRPr="00FE4778" w:rsidRDefault="00810DA0" w:rsidP="00810DA0"/>
        </w:tc>
        <w:tc>
          <w:tcPr>
            <w:tcW w:w="6946" w:type="dxa"/>
            <w:shd w:val="clear" w:color="auto" w:fill="auto"/>
          </w:tcPr>
          <w:p w14:paraId="5B71A408" w14:textId="14B4D68F" w:rsidR="00810DA0" w:rsidRPr="00FE4778" w:rsidRDefault="00810DA0" w:rsidP="00810DA0">
            <w:pPr>
              <w:jc w:val="both"/>
            </w:pPr>
            <w:r w:rsidRPr="00FE4778">
              <w:t xml:space="preserve">-  </w:t>
            </w:r>
            <w:r w:rsidR="00545A57" w:rsidRPr="00FE4778">
              <w:t xml:space="preserve">главный </w:t>
            </w:r>
            <w:r w:rsidRPr="00FE4778">
              <w:t>специалист</w:t>
            </w:r>
            <w:r w:rsidRPr="00FE4778">
              <w:rPr>
                <w:b/>
                <w:bCs/>
              </w:rPr>
              <w:t xml:space="preserve"> </w:t>
            </w:r>
            <w:r w:rsidRPr="00FE4778">
              <w:t>администрации К</w:t>
            </w:r>
            <w:r w:rsidR="00545A57" w:rsidRPr="00FE4778">
              <w:t>ие</w:t>
            </w:r>
            <w:r w:rsidRPr="00FE4778">
              <w:t>вского сельского поселения Крымского района, секретарь комиссии</w:t>
            </w:r>
          </w:p>
          <w:p w14:paraId="31AEB594" w14:textId="77777777" w:rsidR="00810DA0" w:rsidRPr="00FE4778" w:rsidRDefault="00810DA0" w:rsidP="00810DA0">
            <w:pPr>
              <w:jc w:val="both"/>
            </w:pPr>
          </w:p>
        </w:tc>
      </w:tr>
      <w:tr w:rsidR="00810DA0" w:rsidRPr="00FE4778" w14:paraId="79F1B1D1" w14:textId="77777777" w:rsidTr="00851499">
        <w:tc>
          <w:tcPr>
            <w:tcW w:w="9889" w:type="dxa"/>
            <w:gridSpan w:val="2"/>
            <w:shd w:val="clear" w:color="auto" w:fill="auto"/>
          </w:tcPr>
          <w:p w14:paraId="2E95C372" w14:textId="77777777" w:rsidR="00810DA0" w:rsidRPr="00FE4778" w:rsidRDefault="00810DA0" w:rsidP="00810DA0">
            <w:pPr>
              <w:jc w:val="center"/>
            </w:pPr>
          </w:p>
          <w:p w14:paraId="4277AFB3" w14:textId="77777777" w:rsidR="00810DA0" w:rsidRPr="00FE4778" w:rsidRDefault="00810DA0" w:rsidP="00810DA0">
            <w:pPr>
              <w:jc w:val="center"/>
            </w:pPr>
            <w:r w:rsidRPr="00FE4778">
              <w:t>Члены комиссии:</w:t>
            </w:r>
          </w:p>
          <w:p w14:paraId="049C4437" w14:textId="77777777" w:rsidR="00810DA0" w:rsidRPr="00FE4778" w:rsidRDefault="00810DA0" w:rsidP="00810DA0">
            <w:pPr>
              <w:jc w:val="both"/>
            </w:pPr>
          </w:p>
        </w:tc>
      </w:tr>
      <w:tr w:rsidR="00810DA0" w:rsidRPr="00FE4778" w14:paraId="65C835D1" w14:textId="77777777" w:rsidTr="00851499">
        <w:trPr>
          <w:trHeight w:val="1472"/>
        </w:trPr>
        <w:tc>
          <w:tcPr>
            <w:tcW w:w="2943" w:type="dxa"/>
            <w:shd w:val="clear" w:color="auto" w:fill="auto"/>
          </w:tcPr>
          <w:p w14:paraId="483F95D6" w14:textId="77777777" w:rsidR="00810DA0" w:rsidRPr="00FE4778" w:rsidRDefault="00810DA0" w:rsidP="00810DA0">
            <w:r w:rsidRPr="00FE4778">
              <w:t>Иванов П.Н.</w:t>
            </w:r>
          </w:p>
          <w:p w14:paraId="4A6416C5" w14:textId="77777777" w:rsidR="00810DA0" w:rsidRPr="00FE4778" w:rsidRDefault="00810DA0" w:rsidP="00810DA0"/>
          <w:p w14:paraId="7CCA7036" w14:textId="77777777" w:rsidR="00810DA0" w:rsidRPr="00FE4778" w:rsidRDefault="00810DA0" w:rsidP="00810DA0"/>
          <w:p w14:paraId="7D3FAFFD" w14:textId="77777777" w:rsidR="00810DA0" w:rsidRPr="00FE4778" w:rsidRDefault="00810DA0" w:rsidP="00810DA0">
            <w:proofErr w:type="spellStart"/>
            <w:r w:rsidRPr="00FE4778">
              <w:t>Могачев</w:t>
            </w:r>
            <w:proofErr w:type="spellEnd"/>
            <w:r w:rsidRPr="00FE4778">
              <w:t xml:space="preserve"> П.И.</w:t>
            </w:r>
          </w:p>
          <w:p w14:paraId="0F4F7E2A" w14:textId="77777777" w:rsidR="00810DA0" w:rsidRPr="00FE4778" w:rsidRDefault="00810DA0" w:rsidP="00810DA0"/>
        </w:tc>
        <w:tc>
          <w:tcPr>
            <w:tcW w:w="6946" w:type="dxa"/>
            <w:shd w:val="clear" w:color="auto" w:fill="auto"/>
          </w:tcPr>
          <w:p w14:paraId="77A7D178" w14:textId="77777777" w:rsidR="00810DA0" w:rsidRPr="00FE4778" w:rsidRDefault="00810DA0" w:rsidP="00810DA0">
            <w:pPr>
              <w:jc w:val="both"/>
            </w:pPr>
            <w:r w:rsidRPr="00FE4778">
              <w:t>- председатель Союза «Крымская торгово-промышленная палата» (по согласованию)</w:t>
            </w:r>
          </w:p>
          <w:p w14:paraId="7C1BDBFB" w14:textId="77777777" w:rsidR="00810DA0" w:rsidRPr="00FE4778" w:rsidRDefault="00810DA0" w:rsidP="00810DA0">
            <w:pPr>
              <w:jc w:val="both"/>
            </w:pPr>
          </w:p>
          <w:p w14:paraId="53D321E5" w14:textId="77777777" w:rsidR="00810DA0" w:rsidRPr="00FE4778" w:rsidRDefault="00810DA0" w:rsidP="00810DA0">
            <w:pPr>
              <w:jc w:val="both"/>
            </w:pPr>
            <w:r w:rsidRPr="00FE4778">
              <w:t>-  общественный представитель в муниципальном образовании Крымский район Уполномоченного по защите прав предпринимателей в Краснодарском крае (по согласованию)</w:t>
            </w:r>
          </w:p>
        </w:tc>
      </w:tr>
      <w:tr w:rsidR="00810DA0" w:rsidRPr="00FE4778" w14:paraId="04098325" w14:textId="77777777" w:rsidTr="0059741F">
        <w:trPr>
          <w:trHeight w:val="1151"/>
        </w:trPr>
        <w:tc>
          <w:tcPr>
            <w:tcW w:w="2943" w:type="dxa"/>
            <w:shd w:val="clear" w:color="auto" w:fill="auto"/>
          </w:tcPr>
          <w:p w14:paraId="4CC574C8" w14:textId="77777777" w:rsidR="00810DA0" w:rsidRPr="00FE4778" w:rsidRDefault="00810DA0" w:rsidP="00810DA0"/>
          <w:p w14:paraId="4E1DFF09" w14:textId="77777777" w:rsidR="00810DA0" w:rsidRPr="00FE4778" w:rsidRDefault="00810DA0" w:rsidP="00810DA0"/>
          <w:p w14:paraId="5FFA6D51" w14:textId="484B5E94" w:rsidR="00810DA0" w:rsidRPr="00FE4778" w:rsidRDefault="0059741F" w:rsidP="00810DA0">
            <w:r w:rsidRPr="00FE4778">
              <w:t>Отрощенко С.А.</w:t>
            </w:r>
          </w:p>
          <w:p w14:paraId="2540A1CE" w14:textId="77777777" w:rsidR="00810DA0" w:rsidRPr="00FE4778" w:rsidRDefault="00810DA0" w:rsidP="00810DA0"/>
        </w:tc>
        <w:tc>
          <w:tcPr>
            <w:tcW w:w="6946" w:type="dxa"/>
            <w:shd w:val="clear" w:color="auto" w:fill="auto"/>
          </w:tcPr>
          <w:p w14:paraId="3B8C2C76" w14:textId="77777777" w:rsidR="00810DA0" w:rsidRPr="00FE4778" w:rsidRDefault="00810DA0" w:rsidP="00810DA0">
            <w:pPr>
              <w:jc w:val="both"/>
            </w:pPr>
          </w:p>
          <w:p w14:paraId="0B926F6E" w14:textId="77777777" w:rsidR="00810DA0" w:rsidRPr="00FE4778" w:rsidRDefault="00810DA0" w:rsidP="00810DA0">
            <w:pPr>
              <w:jc w:val="both"/>
            </w:pPr>
            <w:r w:rsidRPr="00FE4778">
              <w:t xml:space="preserve">     </w:t>
            </w:r>
          </w:p>
          <w:p w14:paraId="0BC98A28" w14:textId="77777777" w:rsidR="00810DA0" w:rsidRPr="00FE4778" w:rsidRDefault="00810DA0" w:rsidP="00810DA0">
            <w:pPr>
              <w:jc w:val="both"/>
            </w:pPr>
            <w:r w:rsidRPr="00FE4778">
              <w:t>- индивидуальный предприниматель (по согласованию)</w:t>
            </w:r>
          </w:p>
          <w:p w14:paraId="4DC5E70A" w14:textId="77777777" w:rsidR="00810DA0" w:rsidRPr="00FE4778" w:rsidRDefault="00810DA0" w:rsidP="00810DA0">
            <w:pPr>
              <w:jc w:val="both"/>
            </w:pPr>
          </w:p>
          <w:p w14:paraId="15088CAD" w14:textId="107A8BA1" w:rsidR="00810DA0" w:rsidRPr="00FE4778" w:rsidRDefault="00810DA0" w:rsidP="0059741F">
            <w:pPr>
              <w:jc w:val="both"/>
            </w:pPr>
            <w:r w:rsidRPr="00FE4778">
              <w:t xml:space="preserve">  </w:t>
            </w:r>
          </w:p>
        </w:tc>
      </w:tr>
    </w:tbl>
    <w:p w14:paraId="7BF8E20D" w14:textId="77777777" w:rsidR="00810DA0" w:rsidRPr="00FE4778" w:rsidRDefault="00810DA0" w:rsidP="00810DA0">
      <w:pPr>
        <w:autoSpaceDE w:val="0"/>
        <w:autoSpaceDN w:val="0"/>
        <w:adjustRightInd w:val="0"/>
        <w:rPr>
          <w:bCs/>
        </w:rPr>
      </w:pPr>
    </w:p>
    <w:p w14:paraId="373D7DBE" w14:textId="77777777" w:rsidR="00F9265F" w:rsidRPr="00FE4778" w:rsidRDefault="00F9265F" w:rsidP="00810DA0">
      <w:pPr>
        <w:autoSpaceDE w:val="0"/>
        <w:autoSpaceDN w:val="0"/>
        <w:adjustRightInd w:val="0"/>
        <w:ind w:left="5103"/>
        <w:rPr>
          <w:bCs/>
        </w:rPr>
      </w:pPr>
    </w:p>
    <w:p w14:paraId="4D0DA2E9" w14:textId="77777777" w:rsidR="00F9265F" w:rsidRPr="00FE4778" w:rsidRDefault="00F9265F" w:rsidP="00810DA0">
      <w:pPr>
        <w:autoSpaceDE w:val="0"/>
        <w:autoSpaceDN w:val="0"/>
        <w:adjustRightInd w:val="0"/>
        <w:ind w:left="5103"/>
        <w:rPr>
          <w:bCs/>
        </w:rPr>
      </w:pPr>
    </w:p>
    <w:p w14:paraId="1F2FAA06" w14:textId="77777777" w:rsidR="00F9265F" w:rsidRPr="00FE4778" w:rsidRDefault="00F9265F" w:rsidP="00810DA0">
      <w:pPr>
        <w:autoSpaceDE w:val="0"/>
        <w:autoSpaceDN w:val="0"/>
        <w:adjustRightInd w:val="0"/>
        <w:ind w:left="5103"/>
        <w:rPr>
          <w:bCs/>
        </w:rPr>
      </w:pPr>
    </w:p>
    <w:p w14:paraId="029A78CE" w14:textId="77777777" w:rsidR="00F9265F" w:rsidRPr="00FE4778" w:rsidRDefault="00F9265F" w:rsidP="00810DA0">
      <w:pPr>
        <w:autoSpaceDE w:val="0"/>
        <w:autoSpaceDN w:val="0"/>
        <w:adjustRightInd w:val="0"/>
        <w:ind w:left="5103"/>
        <w:rPr>
          <w:bCs/>
        </w:rPr>
      </w:pPr>
    </w:p>
    <w:p w14:paraId="7B193B64" w14:textId="77777777" w:rsidR="00F9265F" w:rsidRPr="00FE4778" w:rsidRDefault="00F9265F" w:rsidP="00810DA0">
      <w:pPr>
        <w:autoSpaceDE w:val="0"/>
        <w:autoSpaceDN w:val="0"/>
        <w:adjustRightInd w:val="0"/>
        <w:ind w:left="5103"/>
        <w:rPr>
          <w:bCs/>
        </w:rPr>
      </w:pPr>
    </w:p>
    <w:p w14:paraId="12087341" w14:textId="77777777" w:rsidR="00F9265F" w:rsidRPr="00FE4778" w:rsidRDefault="00F9265F" w:rsidP="00810DA0">
      <w:pPr>
        <w:autoSpaceDE w:val="0"/>
        <w:autoSpaceDN w:val="0"/>
        <w:adjustRightInd w:val="0"/>
        <w:ind w:left="5103"/>
        <w:rPr>
          <w:bCs/>
        </w:rPr>
      </w:pPr>
    </w:p>
    <w:p w14:paraId="693A3BD5" w14:textId="77777777" w:rsidR="00F9265F" w:rsidRPr="00FE4778" w:rsidRDefault="00F9265F" w:rsidP="00810DA0">
      <w:pPr>
        <w:autoSpaceDE w:val="0"/>
        <w:autoSpaceDN w:val="0"/>
        <w:adjustRightInd w:val="0"/>
        <w:ind w:left="5103"/>
        <w:rPr>
          <w:bCs/>
        </w:rPr>
      </w:pPr>
    </w:p>
    <w:p w14:paraId="7A16558F" w14:textId="77777777" w:rsidR="00F9265F" w:rsidRPr="00FE4778" w:rsidRDefault="00F9265F" w:rsidP="00810DA0">
      <w:pPr>
        <w:autoSpaceDE w:val="0"/>
        <w:autoSpaceDN w:val="0"/>
        <w:adjustRightInd w:val="0"/>
        <w:ind w:left="5103"/>
        <w:rPr>
          <w:bCs/>
        </w:rPr>
      </w:pPr>
    </w:p>
    <w:p w14:paraId="1AFA804B" w14:textId="77777777" w:rsidR="00FE4778" w:rsidRDefault="00FE4778" w:rsidP="00810DA0">
      <w:pPr>
        <w:autoSpaceDE w:val="0"/>
        <w:autoSpaceDN w:val="0"/>
        <w:adjustRightInd w:val="0"/>
        <w:ind w:left="5103"/>
        <w:rPr>
          <w:bCs/>
        </w:rPr>
      </w:pPr>
    </w:p>
    <w:p w14:paraId="17187213" w14:textId="77777777" w:rsidR="00FE4778" w:rsidRDefault="00FE4778" w:rsidP="00810DA0">
      <w:pPr>
        <w:autoSpaceDE w:val="0"/>
        <w:autoSpaceDN w:val="0"/>
        <w:adjustRightInd w:val="0"/>
        <w:ind w:left="5103"/>
        <w:rPr>
          <w:bCs/>
        </w:rPr>
      </w:pPr>
    </w:p>
    <w:p w14:paraId="1FDCF88E" w14:textId="77777777" w:rsidR="00FE4778" w:rsidRDefault="00FE4778" w:rsidP="00810DA0">
      <w:pPr>
        <w:autoSpaceDE w:val="0"/>
        <w:autoSpaceDN w:val="0"/>
        <w:adjustRightInd w:val="0"/>
        <w:ind w:left="5103"/>
        <w:rPr>
          <w:bCs/>
        </w:rPr>
      </w:pPr>
    </w:p>
    <w:p w14:paraId="7B381528" w14:textId="77777777" w:rsidR="00FE4778" w:rsidRDefault="00FE4778" w:rsidP="00810DA0">
      <w:pPr>
        <w:autoSpaceDE w:val="0"/>
        <w:autoSpaceDN w:val="0"/>
        <w:adjustRightInd w:val="0"/>
        <w:ind w:left="5103"/>
        <w:rPr>
          <w:bCs/>
        </w:rPr>
      </w:pPr>
    </w:p>
    <w:p w14:paraId="31909ADD" w14:textId="77777777" w:rsidR="00FE4778" w:rsidRDefault="00FE4778" w:rsidP="00810DA0">
      <w:pPr>
        <w:autoSpaceDE w:val="0"/>
        <w:autoSpaceDN w:val="0"/>
        <w:adjustRightInd w:val="0"/>
        <w:ind w:left="5103"/>
        <w:rPr>
          <w:bCs/>
        </w:rPr>
      </w:pPr>
    </w:p>
    <w:p w14:paraId="1391E987" w14:textId="77777777" w:rsidR="00FE4778" w:rsidRDefault="00FE4778" w:rsidP="00810DA0">
      <w:pPr>
        <w:autoSpaceDE w:val="0"/>
        <w:autoSpaceDN w:val="0"/>
        <w:adjustRightInd w:val="0"/>
        <w:ind w:left="5103"/>
        <w:rPr>
          <w:bCs/>
        </w:rPr>
      </w:pPr>
    </w:p>
    <w:p w14:paraId="5FB8A054" w14:textId="77777777" w:rsidR="00FE4778" w:rsidRDefault="00FE4778" w:rsidP="00810DA0">
      <w:pPr>
        <w:autoSpaceDE w:val="0"/>
        <w:autoSpaceDN w:val="0"/>
        <w:adjustRightInd w:val="0"/>
        <w:ind w:left="5103"/>
        <w:rPr>
          <w:bCs/>
        </w:rPr>
      </w:pPr>
    </w:p>
    <w:p w14:paraId="48EBB0E0" w14:textId="77777777" w:rsidR="00FE4778" w:rsidRDefault="00FE4778" w:rsidP="00810DA0">
      <w:pPr>
        <w:autoSpaceDE w:val="0"/>
        <w:autoSpaceDN w:val="0"/>
        <w:adjustRightInd w:val="0"/>
        <w:ind w:left="5103"/>
        <w:rPr>
          <w:bCs/>
        </w:rPr>
      </w:pPr>
    </w:p>
    <w:p w14:paraId="14ED4C9B" w14:textId="77777777" w:rsidR="00FE4778" w:rsidRDefault="00FE4778" w:rsidP="00810DA0">
      <w:pPr>
        <w:autoSpaceDE w:val="0"/>
        <w:autoSpaceDN w:val="0"/>
        <w:adjustRightInd w:val="0"/>
        <w:ind w:left="5103"/>
        <w:rPr>
          <w:bCs/>
        </w:rPr>
      </w:pPr>
    </w:p>
    <w:p w14:paraId="16051518" w14:textId="53FEF643" w:rsidR="00810DA0" w:rsidRPr="00FE4778" w:rsidRDefault="00810DA0" w:rsidP="00810DA0">
      <w:pPr>
        <w:autoSpaceDE w:val="0"/>
        <w:autoSpaceDN w:val="0"/>
        <w:adjustRightInd w:val="0"/>
        <w:ind w:left="5103"/>
        <w:rPr>
          <w:bCs/>
        </w:rPr>
      </w:pPr>
      <w:bookmarkStart w:id="2" w:name="_GoBack"/>
      <w:bookmarkEnd w:id="2"/>
      <w:r w:rsidRPr="00FE4778">
        <w:rPr>
          <w:bCs/>
        </w:rPr>
        <w:lastRenderedPageBreak/>
        <w:t>П</w:t>
      </w:r>
      <w:r w:rsidR="00F9265F" w:rsidRPr="00FE4778">
        <w:rPr>
          <w:bCs/>
        </w:rPr>
        <w:t>риложение</w:t>
      </w:r>
      <w:r w:rsidRPr="00FE4778">
        <w:rPr>
          <w:bCs/>
        </w:rPr>
        <w:t xml:space="preserve"> № 2</w:t>
      </w:r>
    </w:p>
    <w:p w14:paraId="5C0703AC" w14:textId="332428DC" w:rsidR="00810DA0" w:rsidRPr="00FE4778" w:rsidRDefault="00810DA0" w:rsidP="00810DA0">
      <w:pPr>
        <w:autoSpaceDE w:val="0"/>
        <w:autoSpaceDN w:val="0"/>
        <w:adjustRightInd w:val="0"/>
        <w:ind w:left="5103"/>
        <w:rPr>
          <w:bCs/>
        </w:rPr>
      </w:pPr>
      <w:r w:rsidRPr="00FE4778">
        <w:rPr>
          <w:bCs/>
        </w:rPr>
        <w:t>к постановлению администрации К</w:t>
      </w:r>
      <w:r w:rsidR="0059741F" w:rsidRPr="00FE4778">
        <w:rPr>
          <w:bCs/>
        </w:rPr>
        <w:t>ие</w:t>
      </w:r>
      <w:r w:rsidRPr="00FE4778">
        <w:rPr>
          <w:bCs/>
        </w:rPr>
        <w:t>вского сельского поселения</w:t>
      </w:r>
    </w:p>
    <w:p w14:paraId="6134CA54" w14:textId="7E0AF499" w:rsidR="00810DA0" w:rsidRPr="00FE4778" w:rsidRDefault="00810DA0" w:rsidP="00E305C2">
      <w:pPr>
        <w:autoSpaceDE w:val="0"/>
        <w:autoSpaceDN w:val="0"/>
        <w:adjustRightInd w:val="0"/>
        <w:ind w:left="5103"/>
        <w:rPr>
          <w:bCs/>
        </w:rPr>
      </w:pPr>
      <w:r w:rsidRPr="00FE4778">
        <w:rPr>
          <w:bCs/>
        </w:rPr>
        <w:t>Крымского района</w:t>
      </w:r>
    </w:p>
    <w:p w14:paraId="4142EA68" w14:textId="30FD3C9C" w:rsidR="00810DA0" w:rsidRPr="00FE4778" w:rsidRDefault="00E305C2" w:rsidP="00810DA0">
      <w:pPr>
        <w:autoSpaceDE w:val="0"/>
        <w:autoSpaceDN w:val="0"/>
        <w:adjustRightInd w:val="0"/>
        <w:ind w:left="5103"/>
        <w:rPr>
          <w:bCs/>
        </w:rPr>
      </w:pPr>
      <w:r w:rsidRPr="00FE4778">
        <w:rPr>
          <w:bCs/>
        </w:rPr>
        <w:t xml:space="preserve">от 31.03.2025г. </w:t>
      </w:r>
      <w:r w:rsidR="00810DA0" w:rsidRPr="00FE4778">
        <w:rPr>
          <w:bCs/>
        </w:rPr>
        <w:t xml:space="preserve">№ </w:t>
      </w:r>
      <w:r w:rsidRPr="00FE4778">
        <w:rPr>
          <w:bCs/>
        </w:rPr>
        <w:t>90</w:t>
      </w:r>
    </w:p>
    <w:p w14:paraId="3F277538" w14:textId="77777777" w:rsidR="00810DA0" w:rsidRPr="00FE4778" w:rsidRDefault="00810DA0" w:rsidP="00810DA0">
      <w:pPr>
        <w:ind w:left="5760"/>
      </w:pPr>
    </w:p>
    <w:p w14:paraId="67C8AC39" w14:textId="77777777" w:rsidR="00810DA0" w:rsidRPr="00FE4778" w:rsidRDefault="00810DA0" w:rsidP="00810DA0">
      <w:pPr>
        <w:ind w:left="5760"/>
        <w:rPr>
          <w:bCs/>
        </w:rPr>
      </w:pPr>
    </w:p>
    <w:p w14:paraId="18840078" w14:textId="77777777" w:rsidR="00810DA0" w:rsidRPr="00FE4778" w:rsidRDefault="00810DA0" w:rsidP="00810DA0">
      <w:pPr>
        <w:ind w:left="5760"/>
      </w:pPr>
    </w:p>
    <w:p w14:paraId="1B12B571" w14:textId="77777777" w:rsidR="00810DA0" w:rsidRPr="00FE4778" w:rsidRDefault="00810DA0" w:rsidP="00810DA0">
      <w:pPr>
        <w:jc w:val="center"/>
        <w:rPr>
          <w:b/>
        </w:rPr>
      </w:pPr>
      <w:r w:rsidRPr="00FE4778">
        <w:rPr>
          <w:b/>
        </w:rPr>
        <w:t>ПОЛОЖЕНИЕ</w:t>
      </w:r>
    </w:p>
    <w:p w14:paraId="37C76C38" w14:textId="609B5366" w:rsidR="00810DA0" w:rsidRPr="00FE4778" w:rsidRDefault="00810DA0" w:rsidP="00810DA0">
      <w:pPr>
        <w:autoSpaceDE w:val="0"/>
        <w:autoSpaceDN w:val="0"/>
        <w:adjustRightInd w:val="0"/>
        <w:spacing w:line="247" w:lineRule="auto"/>
        <w:contextualSpacing/>
        <w:jc w:val="center"/>
        <w:rPr>
          <w:b/>
          <w:bCs/>
        </w:rPr>
      </w:pPr>
      <w:r w:rsidRPr="00FE4778">
        <w:rPr>
          <w:b/>
          <w:bCs/>
        </w:rPr>
        <w:t xml:space="preserve">о комиссии по проведению оценки применения обязательных требований, содержащихся в муниципальных нормативных правовых актах </w:t>
      </w:r>
      <w:r w:rsidR="0059741F" w:rsidRPr="00FE4778">
        <w:rPr>
          <w:b/>
          <w:bCs/>
        </w:rPr>
        <w:t>Киевского сельского поселения Крымского района</w:t>
      </w:r>
    </w:p>
    <w:p w14:paraId="788F74B6" w14:textId="77777777" w:rsidR="00810DA0" w:rsidRPr="00FE4778" w:rsidRDefault="00810DA0" w:rsidP="00810DA0">
      <w:pPr>
        <w:jc w:val="center"/>
        <w:rPr>
          <w:b/>
        </w:rPr>
      </w:pPr>
    </w:p>
    <w:p w14:paraId="327D5830" w14:textId="77777777" w:rsidR="00810DA0" w:rsidRPr="00FE4778" w:rsidRDefault="00810DA0" w:rsidP="00810DA0">
      <w:pPr>
        <w:jc w:val="center"/>
      </w:pPr>
      <w:r w:rsidRPr="00FE4778">
        <w:t>1. Общие положения</w:t>
      </w:r>
    </w:p>
    <w:p w14:paraId="0DACFCD6" w14:textId="77777777" w:rsidR="00810DA0" w:rsidRPr="00FE4778" w:rsidRDefault="00810DA0" w:rsidP="00810DA0">
      <w:pPr>
        <w:jc w:val="center"/>
      </w:pPr>
    </w:p>
    <w:p w14:paraId="406C5796" w14:textId="761CE83B" w:rsidR="00810DA0" w:rsidRPr="00FE4778" w:rsidRDefault="00810DA0" w:rsidP="00810DA0">
      <w:pPr>
        <w:ind w:firstLine="720"/>
        <w:jc w:val="both"/>
      </w:pPr>
      <w:proofErr w:type="gramStart"/>
      <w:r w:rsidRPr="00FE4778">
        <w:t xml:space="preserve">1.1 Комиссия по проведению оценки применения обязательных требований, содержащихся в муниципальных нормативных правовых актах </w:t>
      </w:r>
      <w:bookmarkStart w:id="3" w:name="_Hlk193466012"/>
      <w:r w:rsidRPr="00FE4778">
        <w:t>администрации К</w:t>
      </w:r>
      <w:r w:rsidR="0059741F" w:rsidRPr="00FE4778">
        <w:t>ие</w:t>
      </w:r>
      <w:r w:rsidRPr="00FE4778">
        <w:t xml:space="preserve">вского сельского поселения Крымского района </w:t>
      </w:r>
      <w:bookmarkEnd w:id="3"/>
      <w:r w:rsidRPr="00FE4778">
        <w:t>(далее - комиссия), является коллегиальным органом при администрации</w:t>
      </w:r>
      <w:r w:rsidR="00753758" w:rsidRPr="00FE4778">
        <w:t xml:space="preserve"> Киевского сельского поселения Крымского района</w:t>
      </w:r>
      <w:r w:rsidRPr="00FE4778">
        <w:t>, образованным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w:t>
      </w:r>
      <w:proofErr w:type="gramEnd"/>
      <w:r w:rsidRPr="00FE4778">
        <w:t xml:space="preserve"> № 247-ФЗ «Об обязательных требованиях в Российской Федерации» (далее - Федеральный закон № 247-ФЗ) в целях комплексной оценки системы обязательных требований, содержащихся в муниципальных нормативных правовых актах администрации К</w:t>
      </w:r>
      <w:r w:rsidR="00753758" w:rsidRPr="00FE4778">
        <w:t>ие</w:t>
      </w:r>
      <w:r w:rsidRPr="00FE4778">
        <w:t>вского сельского поселения Крымского района (далее соответственно - обязательные требования, муниципальные нормативные правовые акты).</w:t>
      </w:r>
    </w:p>
    <w:p w14:paraId="1768F807" w14:textId="77777777" w:rsidR="00810DA0" w:rsidRPr="00FE4778" w:rsidRDefault="00810DA0" w:rsidP="00810DA0">
      <w:pPr>
        <w:ind w:firstLine="720"/>
        <w:jc w:val="both"/>
      </w:pPr>
      <w:r w:rsidRPr="00FE4778">
        <w:t>1.2. Комиссия в своей деятельности руководствуется Конституцией Российской Федерации, федеральными законами, указами,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Краснодарского края, муниципальными нормативными правовыми актами органов местного самоуправления Крымского района, а также настоящим Положением.</w:t>
      </w:r>
    </w:p>
    <w:p w14:paraId="30FFD28D" w14:textId="77777777" w:rsidR="00810DA0" w:rsidRPr="00FE4778" w:rsidRDefault="00810DA0" w:rsidP="00810DA0">
      <w:pPr>
        <w:ind w:firstLine="720"/>
        <w:jc w:val="both"/>
      </w:pPr>
    </w:p>
    <w:p w14:paraId="613D32ED" w14:textId="77777777" w:rsidR="00810DA0" w:rsidRPr="00FE4778" w:rsidRDefault="00810DA0" w:rsidP="00810DA0">
      <w:pPr>
        <w:ind w:firstLine="720"/>
        <w:jc w:val="center"/>
      </w:pPr>
      <w:r w:rsidRPr="00FE4778">
        <w:t>2. Задачи комиссии</w:t>
      </w:r>
    </w:p>
    <w:p w14:paraId="03D7A7C9" w14:textId="77777777" w:rsidR="00810DA0" w:rsidRPr="00FE4778" w:rsidRDefault="00810DA0" w:rsidP="00810DA0">
      <w:pPr>
        <w:ind w:firstLine="720"/>
        <w:jc w:val="center"/>
      </w:pPr>
    </w:p>
    <w:p w14:paraId="034C7CE6" w14:textId="77777777" w:rsidR="00810DA0" w:rsidRPr="00FE4778" w:rsidRDefault="00810DA0" w:rsidP="00810DA0">
      <w:pPr>
        <w:ind w:firstLine="720"/>
        <w:jc w:val="both"/>
      </w:pPr>
      <w:r w:rsidRPr="00FE4778">
        <w:t xml:space="preserve">Основными задачами Комиссии являются: </w:t>
      </w:r>
    </w:p>
    <w:p w14:paraId="286043D8" w14:textId="5A46756A" w:rsidR="00810DA0" w:rsidRPr="00FE4778" w:rsidRDefault="00810DA0" w:rsidP="00810DA0">
      <w:pPr>
        <w:ind w:firstLine="720"/>
        <w:jc w:val="both"/>
      </w:pPr>
      <w:r w:rsidRPr="00FE4778">
        <w:t>1) обеспечение согласованных действий отраслевых (функциональных) органов администрации К</w:t>
      </w:r>
      <w:r w:rsidR="00753758" w:rsidRPr="00FE4778">
        <w:t>ие</w:t>
      </w:r>
      <w:r w:rsidRPr="00FE4778">
        <w:t xml:space="preserve">вского сельского поселения Крымского района, осуществляющих нормативное правовое регулирование в соответствующей сфере общественных отношений (далее - регулирующие органы), а также взаимодействие с заинтересованными организациями и общественными объединениями при установлении и оценке применения обязательных требований в соответствии с Федеральным законом № 247-ФЗ; </w:t>
      </w:r>
    </w:p>
    <w:p w14:paraId="10178978" w14:textId="77777777" w:rsidR="00810DA0" w:rsidRPr="00FE4778" w:rsidRDefault="00810DA0" w:rsidP="00810DA0">
      <w:pPr>
        <w:ind w:firstLine="720"/>
        <w:jc w:val="both"/>
      </w:pPr>
      <w:r w:rsidRPr="00FE4778">
        <w:t xml:space="preserve">2) исключение избыточных и дублирующих функций и полномочий регулирующих органов, исключение избыточных и устаревших обязательных требований; </w:t>
      </w:r>
    </w:p>
    <w:p w14:paraId="72017C75" w14:textId="77777777" w:rsidR="00810DA0" w:rsidRPr="00FE4778" w:rsidRDefault="00810DA0" w:rsidP="00810DA0">
      <w:pPr>
        <w:ind w:firstLine="720"/>
        <w:jc w:val="both"/>
      </w:pPr>
      <w:proofErr w:type="gramStart"/>
      <w:r w:rsidRPr="00FE4778">
        <w:t>3) принятие решений по итогам рассмотрения проекта плана проведения оценки применения обязательных требований, содержащихся в муниципальных нормативных правовых актах, проекта перечня муниципальных нормативных правовых актов, содержащих обязательные требования, подлежащие оценке применения, доклада о достижении целей введения обязательных требований, отчета об оценке фактического воздействия муниципальных нормативных правовых актов, заключения об оценке фактического воздействия муниципальных нормативных правовых актов.</w:t>
      </w:r>
      <w:proofErr w:type="gramEnd"/>
    </w:p>
    <w:p w14:paraId="3E1099BA" w14:textId="77777777" w:rsidR="00810DA0" w:rsidRPr="00FE4778" w:rsidRDefault="00810DA0" w:rsidP="00810DA0">
      <w:pPr>
        <w:ind w:firstLine="720"/>
        <w:jc w:val="center"/>
      </w:pPr>
    </w:p>
    <w:p w14:paraId="1DE64CEA" w14:textId="77777777" w:rsidR="00810DA0" w:rsidRPr="00FE4778" w:rsidRDefault="00810DA0" w:rsidP="00810DA0">
      <w:pPr>
        <w:ind w:firstLine="720"/>
        <w:jc w:val="center"/>
      </w:pPr>
      <w:r w:rsidRPr="00FE4778">
        <w:lastRenderedPageBreak/>
        <w:t>3. Функции комиссии</w:t>
      </w:r>
    </w:p>
    <w:p w14:paraId="27216668" w14:textId="77777777" w:rsidR="00810DA0" w:rsidRPr="00FE4778" w:rsidRDefault="00810DA0" w:rsidP="00810DA0">
      <w:pPr>
        <w:ind w:firstLine="720"/>
        <w:jc w:val="center"/>
      </w:pPr>
    </w:p>
    <w:p w14:paraId="47625C80" w14:textId="77777777" w:rsidR="00810DA0" w:rsidRPr="00FE4778" w:rsidRDefault="00810DA0" w:rsidP="00810DA0">
      <w:pPr>
        <w:ind w:firstLine="720"/>
        <w:jc w:val="both"/>
      </w:pPr>
      <w:r w:rsidRPr="00FE4778">
        <w:t xml:space="preserve">Комиссия выполняет следующие функции: </w:t>
      </w:r>
    </w:p>
    <w:p w14:paraId="23838799" w14:textId="77777777" w:rsidR="00810DA0" w:rsidRPr="00FE4778" w:rsidRDefault="00810DA0" w:rsidP="00810DA0">
      <w:pPr>
        <w:ind w:firstLine="720"/>
        <w:jc w:val="both"/>
      </w:pPr>
      <w:r w:rsidRPr="00FE4778">
        <w:t xml:space="preserve">1) организует подготовку и осуществление анализа предложений по вопросам установления и оценки применения обязательных требований, рассматривает указанные предложения и принимает по ним решения; </w:t>
      </w:r>
    </w:p>
    <w:p w14:paraId="07F5BE0B" w14:textId="77777777" w:rsidR="00810DA0" w:rsidRPr="00FE4778" w:rsidRDefault="00810DA0" w:rsidP="00810DA0">
      <w:pPr>
        <w:ind w:firstLine="720"/>
        <w:jc w:val="both"/>
      </w:pPr>
      <w:r w:rsidRPr="00FE4778">
        <w:t xml:space="preserve">2) рассматривает проекты муниципальных нормативных правовых актов, содержащих обязательные требования, с обязательным участием представителей субъектов регулирования, органов и организаций, </w:t>
      </w:r>
      <w:proofErr w:type="gramStart"/>
      <w:r w:rsidRPr="00FE4778">
        <w:t>целями</w:t>
      </w:r>
      <w:proofErr w:type="gramEnd"/>
      <w:r w:rsidRPr="00FE4778">
        <w:t xml:space="preserve"> деятельности которых являются защита и представление интересов субъектов предпринимательской и иной экономической деятельности и принимает по ним решения; </w:t>
      </w:r>
    </w:p>
    <w:p w14:paraId="79886E14" w14:textId="5F6FB01D" w:rsidR="00810DA0" w:rsidRPr="00FE4778" w:rsidRDefault="00810DA0" w:rsidP="00810DA0">
      <w:pPr>
        <w:ind w:firstLine="720"/>
        <w:jc w:val="both"/>
      </w:pPr>
      <w:proofErr w:type="gramStart"/>
      <w:r w:rsidRPr="00FE4778">
        <w:t>3) рассматривает проект плана проведения оценки применения обязательных требований, содержащихся в муниципальных нормативных правовых актах администрации К</w:t>
      </w:r>
      <w:r w:rsidR="00B208C8" w:rsidRPr="00FE4778">
        <w:t>ие</w:t>
      </w:r>
      <w:r w:rsidRPr="00FE4778">
        <w:t>вского сельского поселения Крымского района, проекты перечней муниципальных нормативных правовых актов, содержащих обязательные требования, подлежащие оценке применения, доклады о достижении целей введения обязательных требований, отчеты об оценке фактического воздействия муниципальных нормативных правовых актов и заключения об оценке фактического воздействия муниципальных нормативных правовых актов.</w:t>
      </w:r>
      <w:proofErr w:type="gramEnd"/>
    </w:p>
    <w:p w14:paraId="01F3FD6A" w14:textId="77777777" w:rsidR="00810DA0" w:rsidRPr="00FE4778" w:rsidRDefault="00810DA0" w:rsidP="00810DA0">
      <w:pPr>
        <w:ind w:firstLine="720"/>
        <w:jc w:val="both"/>
      </w:pPr>
    </w:p>
    <w:p w14:paraId="084D80A3" w14:textId="77777777" w:rsidR="00810DA0" w:rsidRPr="00FE4778" w:rsidRDefault="00810DA0" w:rsidP="00810DA0">
      <w:pPr>
        <w:ind w:firstLine="720"/>
        <w:jc w:val="both"/>
      </w:pPr>
    </w:p>
    <w:p w14:paraId="204C9861" w14:textId="77777777" w:rsidR="00810DA0" w:rsidRPr="00FE4778" w:rsidRDefault="00810DA0" w:rsidP="00810DA0">
      <w:pPr>
        <w:ind w:firstLine="720"/>
        <w:jc w:val="center"/>
      </w:pPr>
      <w:r w:rsidRPr="00FE4778">
        <w:t xml:space="preserve">4. Полномочия комиссии </w:t>
      </w:r>
    </w:p>
    <w:p w14:paraId="357E7D53" w14:textId="77777777" w:rsidR="00810DA0" w:rsidRPr="00FE4778" w:rsidRDefault="00810DA0" w:rsidP="00810DA0">
      <w:pPr>
        <w:ind w:firstLine="720"/>
        <w:jc w:val="center"/>
      </w:pPr>
    </w:p>
    <w:p w14:paraId="509A974E" w14:textId="77777777" w:rsidR="00810DA0" w:rsidRPr="00FE4778" w:rsidRDefault="00810DA0" w:rsidP="00810DA0">
      <w:pPr>
        <w:ind w:firstLine="720"/>
        <w:jc w:val="both"/>
      </w:pPr>
      <w:r w:rsidRPr="00FE4778">
        <w:t xml:space="preserve">Для решения поставленных задач комиссия имеет право: </w:t>
      </w:r>
    </w:p>
    <w:p w14:paraId="55AB6BB1" w14:textId="77777777" w:rsidR="00810DA0" w:rsidRPr="00FE4778" w:rsidRDefault="00810DA0" w:rsidP="00810DA0">
      <w:pPr>
        <w:ind w:firstLine="720"/>
        <w:jc w:val="both"/>
      </w:pPr>
      <w:r w:rsidRPr="00FE4778">
        <w:t xml:space="preserve">1) заслушивать представителей регулирующих </w:t>
      </w:r>
      <w:proofErr w:type="gramStart"/>
      <w:r w:rsidRPr="00FE4778">
        <w:t>органов</w:t>
      </w:r>
      <w:proofErr w:type="gramEnd"/>
      <w:r w:rsidRPr="00FE4778">
        <w:t xml:space="preserve"> о выполнении возложенных на них задач по установлению и оценке применения обязательных требований; </w:t>
      </w:r>
    </w:p>
    <w:p w14:paraId="2C4F55C5" w14:textId="77777777" w:rsidR="00810DA0" w:rsidRPr="00FE4778" w:rsidRDefault="00810DA0" w:rsidP="00810DA0">
      <w:pPr>
        <w:ind w:firstLine="720"/>
        <w:jc w:val="both"/>
      </w:pPr>
      <w:r w:rsidRPr="00FE4778">
        <w:t xml:space="preserve">о фактически достигнутых значениях показателей для оценки                      эффективности </w:t>
      </w:r>
      <w:proofErr w:type="gramStart"/>
      <w:r w:rsidRPr="00FE4778">
        <w:t>деятельности</w:t>
      </w:r>
      <w:proofErr w:type="gramEnd"/>
      <w:r w:rsidRPr="00FE4778">
        <w:t xml:space="preserve"> регулирующих органов и их планируемых значениях на перспективу; </w:t>
      </w:r>
    </w:p>
    <w:p w14:paraId="7A9A32B1" w14:textId="77777777" w:rsidR="00810DA0" w:rsidRPr="00FE4778" w:rsidRDefault="00810DA0" w:rsidP="00810DA0">
      <w:pPr>
        <w:ind w:firstLine="720"/>
        <w:jc w:val="both"/>
      </w:pPr>
      <w:r w:rsidRPr="00FE4778">
        <w:t xml:space="preserve">по вопросам представления доклада о достижении целей введения обязательных требований; </w:t>
      </w:r>
    </w:p>
    <w:p w14:paraId="08979F20" w14:textId="77777777" w:rsidR="00810DA0" w:rsidRPr="00FE4778" w:rsidRDefault="00810DA0" w:rsidP="00810DA0">
      <w:pPr>
        <w:ind w:firstLine="720"/>
        <w:jc w:val="both"/>
      </w:pPr>
      <w:r w:rsidRPr="00FE4778">
        <w:t xml:space="preserve">2) запрашивать в установленном порядке у регулирующих органов, органов местного самоуправления и организаций материалы по вопросам установления и оценки применения обязательных требований; </w:t>
      </w:r>
    </w:p>
    <w:p w14:paraId="3BC0349D" w14:textId="77777777" w:rsidR="00810DA0" w:rsidRPr="00FE4778" w:rsidRDefault="00810DA0" w:rsidP="00810DA0">
      <w:pPr>
        <w:ind w:firstLine="720"/>
        <w:jc w:val="both"/>
      </w:pPr>
      <w:r w:rsidRPr="00FE4778">
        <w:t xml:space="preserve">3) организовывать и проводить в установленном порядке координационные совещания и рабочие встречи по вопросам установления и оценки применения обязательных требований; </w:t>
      </w:r>
    </w:p>
    <w:p w14:paraId="57AF4865" w14:textId="77777777" w:rsidR="00810DA0" w:rsidRPr="00FE4778" w:rsidRDefault="00810DA0" w:rsidP="00810DA0">
      <w:pPr>
        <w:ind w:firstLine="720"/>
        <w:jc w:val="both"/>
      </w:pPr>
      <w:r w:rsidRPr="00FE4778">
        <w:t xml:space="preserve">4) привлекать в установленном порядке к работе комиссии специалистов заинтересованных федеральных органов исполнительной власти, органов государственной власти Краснодарского края, муниципальных образований, научных и образовательных организаций, других организаций и общественных объединений; </w:t>
      </w:r>
    </w:p>
    <w:p w14:paraId="7A7930F7" w14:textId="77777777" w:rsidR="00810DA0" w:rsidRPr="00FE4778" w:rsidRDefault="00810DA0" w:rsidP="00810DA0">
      <w:pPr>
        <w:ind w:firstLine="720"/>
        <w:jc w:val="both"/>
      </w:pPr>
      <w:r w:rsidRPr="00FE4778">
        <w:t xml:space="preserve">5) создавать рабочие группы для оперативной и качественной подготовки материалов по отдельным направлениям деятельности комиссии или для оперативного решения конкретных вопросов с привлечением экспертов и специалистов для анализа информации, подготовки предложений; </w:t>
      </w:r>
    </w:p>
    <w:p w14:paraId="1658719D" w14:textId="77777777" w:rsidR="00810DA0" w:rsidRPr="00FE4778" w:rsidRDefault="00810DA0" w:rsidP="00810DA0">
      <w:pPr>
        <w:ind w:firstLine="720"/>
        <w:jc w:val="both"/>
      </w:pPr>
      <w:r w:rsidRPr="00FE4778">
        <w:t xml:space="preserve">6) вносить проекты муниципальных нормативных правовых актов по вопросам, отнесенным к ведению комиссии; </w:t>
      </w:r>
    </w:p>
    <w:p w14:paraId="5A0B4D81" w14:textId="77777777" w:rsidR="00810DA0" w:rsidRPr="00FE4778" w:rsidRDefault="00810DA0" w:rsidP="00810DA0">
      <w:pPr>
        <w:ind w:firstLine="720"/>
        <w:jc w:val="both"/>
      </w:pPr>
      <w:r w:rsidRPr="00FE4778">
        <w:t>7) освещать деятельность комиссии в средствах массовой информации.</w:t>
      </w:r>
    </w:p>
    <w:p w14:paraId="7EA933EA" w14:textId="77777777" w:rsidR="00810DA0" w:rsidRPr="00FE4778" w:rsidRDefault="00810DA0" w:rsidP="00810DA0">
      <w:pPr>
        <w:ind w:firstLine="720"/>
        <w:jc w:val="both"/>
      </w:pPr>
    </w:p>
    <w:p w14:paraId="3C3980FC" w14:textId="77777777" w:rsidR="00810DA0" w:rsidRPr="00FE4778" w:rsidRDefault="00810DA0" w:rsidP="00810DA0">
      <w:pPr>
        <w:ind w:firstLine="720"/>
        <w:jc w:val="center"/>
      </w:pPr>
      <w:r w:rsidRPr="00FE4778">
        <w:t xml:space="preserve">5. Организация деятельности комиссии </w:t>
      </w:r>
    </w:p>
    <w:p w14:paraId="05160975" w14:textId="77777777" w:rsidR="00810DA0" w:rsidRPr="00FE4778" w:rsidRDefault="00810DA0" w:rsidP="00810DA0">
      <w:pPr>
        <w:ind w:firstLine="720"/>
        <w:jc w:val="center"/>
      </w:pPr>
    </w:p>
    <w:p w14:paraId="3975930A" w14:textId="77777777" w:rsidR="00810DA0" w:rsidRPr="00FE4778" w:rsidRDefault="00810DA0" w:rsidP="00810DA0">
      <w:pPr>
        <w:ind w:firstLine="720"/>
        <w:jc w:val="both"/>
      </w:pPr>
      <w:r w:rsidRPr="00FE4778">
        <w:t xml:space="preserve">5.1. Комиссию возглавляет председатель. </w:t>
      </w:r>
    </w:p>
    <w:p w14:paraId="6E96AFAF" w14:textId="77777777" w:rsidR="00810DA0" w:rsidRPr="00FE4778" w:rsidRDefault="00810DA0" w:rsidP="00810DA0">
      <w:pPr>
        <w:ind w:firstLine="720"/>
        <w:jc w:val="both"/>
      </w:pPr>
      <w:r w:rsidRPr="00FE4778">
        <w:lastRenderedPageBreak/>
        <w:t xml:space="preserve">5.2. Председатель комиссии определяет периодичность проведения заседаний комиссии (по мере необходимости для решения вопросов, входящих в компетенцию комиссии), осуществляет общее руководство их подготовкой. </w:t>
      </w:r>
      <w:proofErr w:type="gramStart"/>
      <w:r w:rsidRPr="00FE4778">
        <w:t xml:space="preserve">Состав участников каждого заседания Комиссии определяется в соответствии с ведомственной принадлежностью рассматриваемых вопросов; созывает заседания комиссии, утверждает повестку дня и председательствует на ее заседаниях; подписывает протоколы заседаний комиссии; дает поручения (предложения, рекомендации) секретарю комиссии, членам комиссии; осуществляет общий контроль за реализацией принятых комиссией решений; исполняет иные функции по организации деятельности комиссии. </w:t>
      </w:r>
      <w:proofErr w:type="gramEnd"/>
    </w:p>
    <w:p w14:paraId="25DED09A" w14:textId="77777777" w:rsidR="00810DA0" w:rsidRPr="00FE4778" w:rsidRDefault="00810DA0" w:rsidP="00810DA0">
      <w:pPr>
        <w:ind w:firstLine="720"/>
        <w:jc w:val="both"/>
      </w:pPr>
      <w:r w:rsidRPr="00FE4778">
        <w:t xml:space="preserve">5.3.  Член комиссии, отсутствующий на заседании комиссии, имеет право представить свое мнение по рассматриваемым вопросам в письменной форме. На заседания комиссии могут приглашаться представители федеральных органов исполнительной власти, органов государственной власти Краснодарского края, муниципальных образований, научных и образовательных организаций, других организаций и общественных объединений. </w:t>
      </w:r>
    </w:p>
    <w:p w14:paraId="3D851567" w14:textId="77777777" w:rsidR="00826703" w:rsidRPr="00FE4778" w:rsidRDefault="00810DA0" w:rsidP="00810DA0">
      <w:pPr>
        <w:ind w:firstLine="720"/>
        <w:jc w:val="both"/>
      </w:pPr>
      <w:r w:rsidRPr="00FE4778">
        <w:t xml:space="preserve">5.4. Организацию подготовки, созыва и проведения заседаний комиссии, ведение протоколов и оформление решений обеспечивает секретарь комиссии. </w:t>
      </w:r>
      <w:r w:rsidRPr="00FE4778">
        <w:tab/>
      </w:r>
    </w:p>
    <w:p w14:paraId="6FF55984" w14:textId="3592EBAE" w:rsidR="00810DA0" w:rsidRPr="00FE4778" w:rsidRDefault="00810DA0" w:rsidP="00810DA0">
      <w:pPr>
        <w:ind w:firstLine="720"/>
        <w:jc w:val="both"/>
      </w:pPr>
      <w:r w:rsidRPr="00FE4778">
        <w:t xml:space="preserve">5.5. Заседания комиссии правомочны, если на них присутствует не менее одной трети ее членов. Для решения отдельных срочных вопросов может проводиться заочное голосование. В случае принятия председателем комиссии решения о заочном голосовании члены комиссии уведомляются об этом с указанием срока, до которого они могут в письменной форме представить мнение по вопросу, вынесенному на заочное голосование. При проведении заочного голосования решение считается принятым, если за него проголосовало более половины членов комиссии. Решение комиссии, принятое по итогам заочного голосования, оформляется протоколом, который подписывает председатель комиссии. </w:t>
      </w:r>
    </w:p>
    <w:p w14:paraId="32781849" w14:textId="77777777" w:rsidR="00810DA0" w:rsidRPr="00FE4778" w:rsidRDefault="00810DA0" w:rsidP="00810DA0">
      <w:pPr>
        <w:ind w:firstLine="720"/>
        <w:jc w:val="both"/>
      </w:pPr>
      <w:r w:rsidRPr="00FE4778">
        <w:t xml:space="preserve">5.6. Решения комиссии принимаются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 </w:t>
      </w:r>
    </w:p>
    <w:p w14:paraId="444881C2" w14:textId="1D99109F" w:rsidR="00810DA0" w:rsidRPr="00FE4778" w:rsidRDefault="00810DA0" w:rsidP="00810DA0">
      <w:pPr>
        <w:ind w:firstLine="720"/>
        <w:jc w:val="both"/>
      </w:pPr>
      <w:r w:rsidRPr="00FE4778">
        <w:t xml:space="preserve">5.7. Принятие комиссией решения по результатам рассмотрения доклада о достижении целей введения обязательных требований проводится в соответствии с </w:t>
      </w:r>
      <w:bookmarkStart w:id="4" w:name="_Hlk193466398"/>
      <w:r w:rsidRPr="00FE4778">
        <w:t xml:space="preserve">порядком установления и оценки </w:t>
      </w:r>
      <w:proofErr w:type="gramStart"/>
      <w:r w:rsidRPr="00FE4778">
        <w:t>применения</w:t>
      </w:r>
      <w:proofErr w:type="gramEnd"/>
      <w:r w:rsidRPr="00FE4778">
        <w:t xml:space="preserve"> устанавливаемых муниципальными нормативными правовыми актами администрации К</w:t>
      </w:r>
      <w:r w:rsidR="00826703" w:rsidRPr="00FE4778">
        <w:t>ие</w:t>
      </w:r>
      <w:r w:rsidRPr="00FE4778">
        <w:t xml:space="preserve">вского сельского поселения Крымского района </w:t>
      </w:r>
      <w:bookmarkEnd w:id="4"/>
      <w:r w:rsidRPr="00FE4778">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w:t>
      </w:r>
    </w:p>
    <w:p w14:paraId="2CA6D621" w14:textId="10B61898" w:rsidR="00810DA0" w:rsidRPr="00FE4778" w:rsidRDefault="00810DA0" w:rsidP="00810DA0">
      <w:pPr>
        <w:ind w:firstLine="720"/>
        <w:jc w:val="both"/>
      </w:pPr>
      <w:r w:rsidRPr="00FE4778">
        <w:t xml:space="preserve">5.8. Принятие комиссией решения по результатам рассмотрения отчета об оценке фактического воздействия, заключения об оценке фактического воздействия муниципального нормативного правового акта, содержащего обязательные требования, проводится в соответствии с порядком установления и оценки </w:t>
      </w:r>
      <w:proofErr w:type="gramStart"/>
      <w:r w:rsidRPr="00FE4778">
        <w:t>применения</w:t>
      </w:r>
      <w:proofErr w:type="gramEnd"/>
      <w:r w:rsidRPr="00FE4778">
        <w:t xml:space="preserve"> устанавливаемых муниципальными нормативными правовыми актами администрации К</w:t>
      </w:r>
      <w:r w:rsidR="00826703" w:rsidRPr="00FE4778">
        <w:t>ие</w:t>
      </w:r>
      <w:r w:rsidRPr="00FE4778">
        <w:t>вского сельского поселения Крымского района</w:t>
      </w:r>
    </w:p>
    <w:p w14:paraId="177183FC" w14:textId="77777777" w:rsidR="00810DA0" w:rsidRPr="00FE4778" w:rsidRDefault="00810DA0" w:rsidP="00810DA0">
      <w:pPr>
        <w:ind w:firstLine="720"/>
        <w:jc w:val="both"/>
      </w:pPr>
      <w:r w:rsidRPr="00FE4778">
        <w:t xml:space="preserve">5.9. Решения комиссии оформляются протоколом, который подписывается председательствующим на заседании комиссии и секретарем комиссии. </w:t>
      </w:r>
    </w:p>
    <w:p w14:paraId="78E125C6" w14:textId="3455CBA0" w:rsidR="00810DA0" w:rsidRPr="00FE4778" w:rsidRDefault="00810DA0" w:rsidP="00810DA0">
      <w:pPr>
        <w:ind w:firstLine="720"/>
        <w:jc w:val="both"/>
      </w:pPr>
      <w:r w:rsidRPr="00FE4778">
        <w:t xml:space="preserve">5.10. Подготовка проектов муниципальных нормативных правовых актов, необходимых для реализации решения комиссии, осуществляется по решению комиссии отраслевым (функциональным) органом порядком установления и оценки </w:t>
      </w:r>
      <w:proofErr w:type="gramStart"/>
      <w:r w:rsidRPr="00FE4778">
        <w:t>применения</w:t>
      </w:r>
      <w:proofErr w:type="gramEnd"/>
      <w:r w:rsidRPr="00FE4778">
        <w:t xml:space="preserve"> устанавливаемых муниципальными нормативными правовыми актами администрации К</w:t>
      </w:r>
      <w:r w:rsidR="00826703" w:rsidRPr="00FE4778">
        <w:t>ие</w:t>
      </w:r>
      <w:r w:rsidRPr="00FE4778">
        <w:t>вского сельского поселения Крымского района.</w:t>
      </w:r>
    </w:p>
    <w:p w14:paraId="3FBD862A" w14:textId="77777777" w:rsidR="00810DA0" w:rsidRPr="006F774A" w:rsidRDefault="00810DA0" w:rsidP="0013127D">
      <w:pPr>
        <w:tabs>
          <w:tab w:val="left" w:pos="6096"/>
        </w:tabs>
        <w:ind w:left="5670"/>
        <w:rPr>
          <w:sz w:val="23"/>
          <w:szCs w:val="23"/>
        </w:rPr>
      </w:pPr>
    </w:p>
    <w:sectPr w:rsidR="00810DA0" w:rsidRPr="006F774A" w:rsidSect="0078782F">
      <w:headerReference w:type="even" r:id="rId10"/>
      <w:headerReference w:type="default" r:id="rId11"/>
      <w:pgSz w:w="11906" w:h="16838"/>
      <w:pgMar w:top="1135"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EBDFF" w14:textId="77777777" w:rsidR="00EB4408" w:rsidRDefault="00EB4408">
      <w:r>
        <w:separator/>
      </w:r>
    </w:p>
  </w:endnote>
  <w:endnote w:type="continuationSeparator" w:id="0">
    <w:p w14:paraId="025C66D9" w14:textId="77777777" w:rsidR="00EB4408" w:rsidRDefault="00EB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7F4E0" w14:textId="77777777" w:rsidR="00EB4408" w:rsidRDefault="00EB4408">
      <w:r>
        <w:separator/>
      </w:r>
    </w:p>
  </w:footnote>
  <w:footnote w:type="continuationSeparator" w:id="0">
    <w:p w14:paraId="0E364257" w14:textId="77777777" w:rsidR="00EB4408" w:rsidRDefault="00EB4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E4471" w14:textId="77777777" w:rsidR="001839FC" w:rsidRDefault="001839FC" w:rsidP="004D6C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DB49937" w14:textId="77777777" w:rsidR="001839FC" w:rsidRDefault="001839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62A6E" w14:textId="77777777" w:rsidR="001839FC" w:rsidRDefault="001839FC" w:rsidP="004D6C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E4778">
      <w:rPr>
        <w:rStyle w:val="a4"/>
        <w:noProof/>
      </w:rPr>
      <w:t>5</w:t>
    </w:r>
    <w:r>
      <w:rPr>
        <w:rStyle w:val="a4"/>
      </w:rPr>
      <w:fldChar w:fldCharType="end"/>
    </w:r>
  </w:p>
  <w:p w14:paraId="0926A298" w14:textId="77777777" w:rsidR="001839FC" w:rsidRDefault="001839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F63"/>
    <w:multiLevelType w:val="multilevel"/>
    <w:tmpl w:val="C368F05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D732901"/>
    <w:multiLevelType w:val="hybridMultilevel"/>
    <w:tmpl w:val="9C04AEB2"/>
    <w:lvl w:ilvl="0" w:tplc="5942C1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C9551F"/>
    <w:multiLevelType w:val="multilevel"/>
    <w:tmpl w:val="A7BED504"/>
    <w:lvl w:ilvl="0">
      <w:start w:val="1"/>
      <w:numFmt w:val="decimal"/>
      <w:lvlText w:val="%1."/>
      <w:lvlJc w:val="left"/>
      <w:pPr>
        <w:ind w:left="107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AF60BF0"/>
    <w:multiLevelType w:val="hybridMultilevel"/>
    <w:tmpl w:val="29982C5E"/>
    <w:lvl w:ilvl="0" w:tplc="28828914">
      <w:start w:val="1"/>
      <w:numFmt w:val="decimal"/>
      <w:lvlText w:val="%1."/>
      <w:lvlJc w:val="left"/>
      <w:pPr>
        <w:ind w:left="1708" w:hanging="10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BF81D4C"/>
    <w:multiLevelType w:val="hybridMultilevel"/>
    <w:tmpl w:val="6192AA60"/>
    <w:lvl w:ilvl="0" w:tplc="BA8E69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606338"/>
    <w:multiLevelType w:val="multilevel"/>
    <w:tmpl w:val="AAAE614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713" w:hanging="720"/>
      </w:pPr>
      <w:rPr>
        <w:rFonts w:hint="default"/>
        <w:spacing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7E6547F"/>
    <w:multiLevelType w:val="multilevel"/>
    <w:tmpl w:val="E4C289BA"/>
    <w:lvl w:ilvl="0">
      <w:start w:val="1"/>
      <w:numFmt w:val="decimal"/>
      <w:lvlText w:val="%1."/>
      <w:lvlJc w:val="left"/>
      <w:pPr>
        <w:ind w:left="450" w:hanging="45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E147FFE"/>
    <w:multiLevelType w:val="multilevel"/>
    <w:tmpl w:val="2CAC1372"/>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nsid w:val="310D6FEF"/>
    <w:multiLevelType w:val="multilevel"/>
    <w:tmpl w:val="60147632"/>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39146362"/>
    <w:multiLevelType w:val="hybridMultilevel"/>
    <w:tmpl w:val="A0E04432"/>
    <w:lvl w:ilvl="0" w:tplc="BA68A70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E132F0E"/>
    <w:multiLevelType w:val="hybridMultilevel"/>
    <w:tmpl w:val="C352AC5C"/>
    <w:lvl w:ilvl="0" w:tplc="5942C1E6">
      <w:start w:val="1"/>
      <w:numFmt w:val="bullet"/>
      <w:lvlText w:val=""/>
      <w:lvlJc w:val="left"/>
      <w:pPr>
        <w:ind w:left="1038" w:hanging="360"/>
      </w:pPr>
      <w:rPr>
        <w:rFonts w:ascii="Symbol" w:hAnsi="Symbol" w:hint="default"/>
      </w:rPr>
    </w:lvl>
    <w:lvl w:ilvl="1" w:tplc="04190003">
      <w:start w:val="1"/>
      <w:numFmt w:val="bullet"/>
      <w:lvlText w:val="o"/>
      <w:lvlJc w:val="left"/>
      <w:pPr>
        <w:ind w:left="1758" w:hanging="360"/>
      </w:pPr>
      <w:rPr>
        <w:rFonts w:ascii="Courier New" w:hAnsi="Courier New" w:hint="default"/>
      </w:rPr>
    </w:lvl>
    <w:lvl w:ilvl="2" w:tplc="04190005">
      <w:start w:val="1"/>
      <w:numFmt w:val="bullet"/>
      <w:lvlText w:val=""/>
      <w:lvlJc w:val="left"/>
      <w:pPr>
        <w:ind w:left="2478" w:hanging="360"/>
      </w:pPr>
      <w:rPr>
        <w:rFonts w:ascii="Wingdings" w:hAnsi="Wingdings" w:hint="default"/>
      </w:rPr>
    </w:lvl>
    <w:lvl w:ilvl="3" w:tplc="04190001">
      <w:start w:val="1"/>
      <w:numFmt w:val="bullet"/>
      <w:lvlText w:val=""/>
      <w:lvlJc w:val="left"/>
      <w:pPr>
        <w:ind w:left="3198" w:hanging="360"/>
      </w:pPr>
      <w:rPr>
        <w:rFonts w:ascii="Symbol" w:hAnsi="Symbol" w:hint="default"/>
      </w:rPr>
    </w:lvl>
    <w:lvl w:ilvl="4" w:tplc="04190003">
      <w:start w:val="1"/>
      <w:numFmt w:val="bullet"/>
      <w:lvlText w:val="o"/>
      <w:lvlJc w:val="left"/>
      <w:pPr>
        <w:ind w:left="3918" w:hanging="360"/>
      </w:pPr>
      <w:rPr>
        <w:rFonts w:ascii="Courier New" w:hAnsi="Courier New" w:hint="default"/>
      </w:rPr>
    </w:lvl>
    <w:lvl w:ilvl="5" w:tplc="04190005">
      <w:start w:val="1"/>
      <w:numFmt w:val="bullet"/>
      <w:lvlText w:val=""/>
      <w:lvlJc w:val="left"/>
      <w:pPr>
        <w:ind w:left="4638" w:hanging="360"/>
      </w:pPr>
      <w:rPr>
        <w:rFonts w:ascii="Wingdings" w:hAnsi="Wingdings" w:hint="default"/>
      </w:rPr>
    </w:lvl>
    <w:lvl w:ilvl="6" w:tplc="04190001">
      <w:start w:val="1"/>
      <w:numFmt w:val="bullet"/>
      <w:lvlText w:val=""/>
      <w:lvlJc w:val="left"/>
      <w:pPr>
        <w:ind w:left="5358" w:hanging="360"/>
      </w:pPr>
      <w:rPr>
        <w:rFonts w:ascii="Symbol" w:hAnsi="Symbol" w:hint="default"/>
      </w:rPr>
    </w:lvl>
    <w:lvl w:ilvl="7" w:tplc="04190003">
      <w:start w:val="1"/>
      <w:numFmt w:val="bullet"/>
      <w:lvlText w:val="o"/>
      <w:lvlJc w:val="left"/>
      <w:pPr>
        <w:ind w:left="6078" w:hanging="360"/>
      </w:pPr>
      <w:rPr>
        <w:rFonts w:ascii="Courier New" w:hAnsi="Courier New" w:hint="default"/>
      </w:rPr>
    </w:lvl>
    <w:lvl w:ilvl="8" w:tplc="04190005">
      <w:start w:val="1"/>
      <w:numFmt w:val="bullet"/>
      <w:lvlText w:val=""/>
      <w:lvlJc w:val="left"/>
      <w:pPr>
        <w:ind w:left="6798" w:hanging="360"/>
      </w:pPr>
      <w:rPr>
        <w:rFonts w:ascii="Wingdings" w:hAnsi="Wingdings" w:hint="default"/>
      </w:rPr>
    </w:lvl>
  </w:abstractNum>
  <w:abstractNum w:abstractNumId="11">
    <w:nsid w:val="59D173F5"/>
    <w:multiLevelType w:val="hybridMultilevel"/>
    <w:tmpl w:val="A314D7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C04174D"/>
    <w:multiLevelType w:val="multilevel"/>
    <w:tmpl w:val="E62E1558"/>
    <w:lvl w:ilvl="0">
      <w:start w:val="1"/>
      <w:numFmt w:val="decimal"/>
      <w:lvlText w:val="%1."/>
      <w:lvlJc w:val="left"/>
      <w:pPr>
        <w:ind w:left="1212" w:hanging="360"/>
      </w:pPr>
    </w:lvl>
    <w:lvl w:ilvl="1">
      <w:start w:val="1"/>
      <w:numFmt w:val="decimal"/>
      <w:isLgl/>
      <w:lvlText w:val="%1.%2."/>
      <w:lvlJc w:val="left"/>
      <w:pPr>
        <w:ind w:left="2063" w:hanging="720"/>
      </w:pPr>
    </w:lvl>
    <w:lvl w:ilvl="2">
      <w:start w:val="1"/>
      <w:numFmt w:val="decimal"/>
      <w:isLgl/>
      <w:lvlText w:val="%1.%2.%3."/>
      <w:lvlJc w:val="left"/>
      <w:pPr>
        <w:ind w:left="2554" w:hanging="720"/>
      </w:pPr>
    </w:lvl>
    <w:lvl w:ilvl="3">
      <w:start w:val="1"/>
      <w:numFmt w:val="decimal"/>
      <w:isLgl/>
      <w:lvlText w:val="%1.%2.%3.%4."/>
      <w:lvlJc w:val="left"/>
      <w:pPr>
        <w:ind w:left="3405" w:hanging="1080"/>
      </w:pPr>
    </w:lvl>
    <w:lvl w:ilvl="4">
      <w:start w:val="1"/>
      <w:numFmt w:val="decimal"/>
      <w:isLgl/>
      <w:lvlText w:val="%1.%2.%3.%4.%5."/>
      <w:lvlJc w:val="left"/>
      <w:pPr>
        <w:ind w:left="3896" w:hanging="1080"/>
      </w:pPr>
    </w:lvl>
    <w:lvl w:ilvl="5">
      <w:start w:val="1"/>
      <w:numFmt w:val="decimal"/>
      <w:isLgl/>
      <w:lvlText w:val="%1.%2.%3.%4.%5.%6."/>
      <w:lvlJc w:val="left"/>
      <w:pPr>
        <w:ind w:left="4747" w:hanging="1440"/>
      </w:pPr>
    </w:lvl>
    <w:lvl w:ilvl="6">
      <w:start w:val="1"/>
      <w:numFmt w:val="decimal"/>
      <w:isLgl/>
      <w:lvlText w:val="%1.%2.%3.%4.%5.%6.%7."/>
      <w:lvlJc w:val="left"/>
      <w:pPr>
        <w:ind w:left="5598" w:hanging="1800"/>
      </w:pPr>
    </w:lvl>
    <w:lvl w:ilvl="7">
      <w:start w:val="1"/>
      <w:numFmt w:val="decimal"/>
      <w:isLgl/>
      <w:lvlText w:val="%1.%2.%3.%4.%5.%6.%7.%8."/>
      <w:lvlJc w:val="left"/>
      <w:pPr>
        <w:ind w:left="6089" w:hanging="1800"/>
      </w:pPr>
    </w:lvl>
    <w:lvl w:ilvl="8">
      <w:start w:val="1"/>
      <w:numFmt w:val="decimal"/>
      <w:isLgl/>
      <w:lvlText w:val="%1.%2.%3.%4.%5.%6.%7.%8.%9."/>
      <w:lvlJc w:val="left"/>
      <w:pPr>
        <w:ind w:left="6940" w:hanging="2160"/>
      </w:pPr>
    </w:lvl>
  </w:abstractNum>
  <w:abstractNum w:abstractNumId="13">
    <w:nsid w:val="7068175A"/>
    <w:multiLevelType w:val="multilevel"/>
    <w:tmpl w:val="25AA613A"/>
    <w:lvl w:ilvl="0">
      <w:start w:val="1"/>
      <w:numFmt w:val="decimal"/>
      <w:lvlText w:val="%1."/>
      <w:lvlJc w:val="left"/>
      <w:pPr>
        <w:ind w:left="4613" w:hanging="360"/>
      </w:pPr>
      <w:rPr>
        <w:rFonts w:hint="default"/>
      </w:rPr>
    </w:lvl>
    <w:lvl w:ilvl="1">
      <w:start w:val="1"/>
      <w:numFmt w:val="decimal"/>
      <w:isLgl/>
      <w:lvlText w:val="%1.%2."/>
      <w:lvlJc w:val="left"/>
      <w:pPr>
        <w:ind w:left="5543" w:hanging="1290"/>
      </w:pPr>
      <w:rPr>
        <w:rFonts w:hint="default"/>
      </w:rPr>
    </w:lvl>
    <w:lvl w:ilvl="2">
      <w:start w:val="1"/>
      <w:numFmt w:val="decimal"/>
      <w:isLgl/>
      <w:lvlText w:val="%1.%2.%3."/>
      <w:lvlJc w:val="left"/>
      <w:pPr>
        <w:ind w:left="5543" w:hanging="1290"/>
      </w:pPr>
      <w:rPr>
        <w:rFonts w:hint="default"/>
      </w:rPr>
    </w:lvl>
    <w:lvl w:ilvl="3">
      <w:start w:val="1"/>
      <w:numFmt w:val="decimal"/>
      <w:isLgl/>
      <w:lvlText w:val="%1.%2.%3.%4."/>
      <w:lvlJc w:val="left"/>
      <w:pPr>
        <w:ind w:left="5543" w:hanging="1290"/>
      </w:pPr>
      <w:rPr>
        <w:rFonts w:hint="default"/>
      </w:rPr>
    </w:lvl>
    <w:lvl w:ilvl="4">
      <w:start w:val="1"/>
      <w:numFmt w:val="decimal"/>
      <w:isLgl/>
      <w:lvlText w:val="%1.%2.%3.%4.%5."/>
      <w:lvlJc w:val="left"/>
      <w:pPr>
        <w:ind w:left="5543" w:hanging="1290"/>
      </w:pPr>
      <w:rPr>
        <w:rFonts w:hint="default"/>
      </w:rPr>
    </w:lvl>
    <w:lvl w:ilvl="5">
      <w:start w:val="1"/>
      <w:numFmt w:val="decimal"/>
      <w:isLgl/>
      <w:lvlText w:val="%1.%2.%3.%4.%5.%6."/>
      <w:lvlJc w:val="left"/>
      <w:pPr>
        <w:ind w:left="5693" w:hanging="1440"/>
      </w:pPr>
      <w:rPr>
        <w:rFonts w:hint="default"/>
      </w:rPr>
    </w:lvl>
    <w:lvl w:ilvl="6">
      <w:start w:val="1"/>
      <w:numFmt w:val="decimal"/>
      <w:isLgl/>
      <w:lvlText w:val="%1.%2.%3.%4.%5.%6.%7."/>
      <w:lvlJc w:val="left"/>
      <w:pPr>
        <w:ind w:left="6053"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413" w:hanging="2160"/>
      </w:pPr>
      <w:rPr>
        <w:rFonts w:hint="default"/>
      </w:rPr>
    </w:lvl>
  </w:abstractNum>
  <w:abstractNum w:abstractNumId="14">
    <w:nsid w:val="76D630E0"/>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
  </w:num>
  <w:num w:numId="3">
    <w:abstractNumId w:val="10"/>
  </w:num>
  <w:num w:numId="4">
    <w:abstractNumId w:val="14"/>
  </w:num>
  <w:num w:numId="5">
    <w:abstractNumId w:val="0"/>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5"/>
  </w:num>
  <w:num w:numId="11">
    <w:abstractNumId w:val="3"/>
  </w:num>
  <w:num w:numId="12">
    <w:abstractNumId w:val="9"/>
  </w:num>
  <w:num w:numId="13">
    <w:abstractNumId w:val="1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69"/>
    <w:rsid w:val="00005BBE"/>
    <w:rsid w:val="00012493"/>
    <w:rsid w:val="000128B8"/>
    <w:rsid w:val="000141C2"/>
    <w:rsid w:val="00020B41"/>
    <w:rsid w:val="00021081"/>
    <w:rsid w:val="0002362B"/>
    <w:rsid w:val="00026183"/>
    <w:rsid w:val="000362A3"/>
    <w:rsid w:val="0003723A"/>
    <w:rsid w:val="000419F1"/>
    <w:rsid w:val="00042A8F"/>
    <w:rsid w:val="00060652"/>
    <w:rsid w:val="00061A60"/>
    <w:rsid w:val="000635E4"/>
    <w:rsid w:val="00070280"/>
    <w:rsid w:val="00082FF5"/>
    <w:rsid w:val="00084AD8"/>
    <w:rsid w:val="00086BEB"/>
    <w:rsid w:val="00095CF4"/>
    <w:rsid w:val="00095FDC"/>
    <w:rsid w:val="000A2EBD"/>
    <w:rsid w:val="000A43D1"/>
    <w:rsid w:val="000A4A63"/>
    <w:rsid w:val="000A6FDB"/>
    <w:rsid w:val="000A703B"/>
    <w:rsid w:val="000B269E"/>
    <w:rsid w:val="000C05C9"/>
    <w:rsid w:val="000C0BF9"/>
    <w:rsid w:val="000D3757"/>
    <w:rsid w:val="000E0521"/>
    <w:rsid w:val="000E572B"/>
    <w:rsid w:val="000E7E83"/>
    <w:rsid w:val="000F2205"/>
    <w:rsid w:val="000F6A91"/>
    <w:rsid w:val="0010106B"/>
    <w:rsid w:val="0010120B"/>
    <w:rsid w:val="0011257D"/>
    <w:rsid w:val="00115153"/>
    <w:rsid w:val="001158A1"/>
    <w:rsid w:val="00123FA7"/>
    <w:rsid w:val="0013127D"/>
    <w:rsid w:val="001351CC"/>
    <w:rsid w:val="00137CF9"/>
    <w:rsid w:val="00150D2D"/>
    <w:rsid w:val="0015555F"/>
    <w:rsid w:val="00161818"/>
    <w:rsid w:val="001636DC"/>
    <w:rsid w:val="0016750F"/>
    <w:rsid w:val="00170D80"/>
    <w:rsid w:val="00181CFE"/>
    <w:rsid w:val="00182016"/>
    <w:rsid w:val="001839FC"/>
    <w:rsid w:val="001850B9"/>
    <w:rsid w:val="00185631"/>
    <w:rsid w:val="001927FC"/>
    <w:rsid w:val="00195A11"/>
    <w:rsid w:val="001A1FE2"/>
    <w:rsid w:val="001A275B"/>
    <w:rsid w:val="001A65AD"/>
    <w:rsid w:val="001A7701"/>
    <w:rsid w:val="001B4569"/>
    <w:rsid w:val="001C5D95"/>
    <w:rsid w:val="001D1C96"/>
    <w:rsid w:val="001D2AC0"/>
    <w:rsid w:val="001D2B88"/>
    <w:rsid w:val="001D580D"/>
    <w:rsid w:val="001D7ADF"/>
    <w:rsid w:val="001F387C"/>
    <w:rsid w:val="001F45CA"/>
    <w:rsid w:val="00202899"/>
    <w:rsid w:val="00204F9F"/>
    <w:rsid w:val="0021353B"/>
    <w:rsid w:val="0021388A"/>
    <w:rsid w:val="002156A4"/>
    <w:rsid w:val="002156AE"/>
    <w:rsid w:val="00216CC4"/>
    <w:rsid w:val="0022119A"/>
    <w:rsid w:val="00225927"/>
    <w:rsid w:val="00232A6F"/>
    <w:rsid w:val="00233F73"/>
    <w:rsid w:val="00241E70"/>
    <w:rsid w:val="00247171"/>
    <w:rsid w:val="00247DB2"/>
    <w:rsid w:val="00250727"/>
    <w:rsid w:val="00273B69"/>
    <w:rsid w:val="00275E6C"/>
    <w:rsid w:val="00281DF9"/>
    <w:rsid w:val="002827A0"/>
    <w:rsid w:val="00286CF8"/>
    <w:rsid w:val="00296104"/>
    <w:rsid w:val="00296424"/>
    <w:rsid w:val="002A1DCB"/>
    <w:rsid w:val="002A66DF"/>
    <w:rsid w:val="002B70A7"/>
    <w:rsid w:val="002C3D0A"/>
    <w:rsid w:val="002D0B42"/>
    <w:rsid w:val="002E545F"/>
    <w:rsid w:val="002F077F"/>
    <w:rsid w:val="002F7116"/>
    <w:rsid w:val="00300B00"/>
    <w:rsid w:val="00300CBB"/>
    <w:rsid w:val="00303D1A"/>
    <w:rsid w:val="00304323"/>
    <w:rsid w:val="00304676"/>
    <w:rsid w:val="00304BA3"/>
    <w:rsid w:val="00315092"/>
    <w:rsid w:val="003156FF"/>
    <w:rsid w:val="0031672E"/>
    <w:rsid w:val="00320299"/>
    <w:rsid w:val="00337B59"/>
    <w:rsid w:val="00337F1D"/>
    <w:rsid w:val="00344589"/>
    <w:rsid w:val="003449CA"/>
    <w:rsid w:val="00355B26"/>
    <w:rsid w:val="003562BB"/>
    <w:rsid w:val="0035767E"/>
    <w:rsid w:val="0037042D"/>
    <w:rsid w:val="00384819"/>
    <w:rsid w:val="00395740"/>
    <w:rsid w:val="003A3B88"/>
    <w:rsid w:val="003B0FC7"/>
    <w:rsid w:val="003B3980"/>
    <w:rsid w:val="003B6FA2"/>
    <w:rsid w:val="003C069F"/>
    <w:rsid w:val="003C4F3B"/>
    <w:rsid w:val="003C554B"/>
    <w:rsid w:val="003C5778"/>
    <w:rsid w:val="003D0473"/>
    <w:rsid w:val="003D14F9"/>
    <w:rsid w:val="003F1936"/>
    <w:rsid w:val="003F3E18"/>
    <w:rsid w:val="003F48EF"/>
    <w:rsid w:val="00406A20"/>
    <w:rsid w:val="00407A63"/>
    <w:rsid w:val="0041300D"/>
    <w:rsid w:val="00413321"/>
    <w:rsid w:val="00413DF9"/>
    <w:rsid w:val="004231A2"/>
    <w:rsid w:val="00423CB1"/>
    <w:rsid w:val="0042660E"/>
    <w:rsid w:val="0043029B"/>
    <w:rsid w:val="004355AB"/>
    <w:rsid w:val="00436091"/>
    <w:rsid w:val="00443822"/>
    <w:rsid w:val="00444EC9"/>
    <w:rsid w:val="0046154C"/>
    <w:rsid w:val="00463B02"/>
    <w:rsid w:val="00470594"/>
    <w:rsid w:val="004776E9"/>
    <w:rsid w:val="00477E5B"/>
    <w:rsid w:val="004844E0"/>
    <w:rsid w:val="00494406"/>
    <w:rsid w:val="004958F4"/>
    <w:rsid w:val="004A1B78"/>
    <w:rsid w:val="004A656A"/>
    <w:rsid w:val="004B0BA2"/>
    <w:rsid w:val="004B62A3"/>
    <w:rsid w:val="004C058D"/>
    <w:rsid w:val="004D3BA3"/>
    <w:rsid w:val="004D6C70"/>
    <w:rsid w:val="004E236A"/>
    <w:rsid w:val="004E4EDD"/>
    <w:rsid w:val="004E5775"/>
    <w:rsid w:val="004E71E0"/>
    <w:rsid w:val="004F7EB8"/>
    <w:rsid w:val="00501B23"/>
    <w:rsid w:val="00503523"/>
    <w:rsid w:val="00503D67"/>
    <w:rsid w:val="00503F0C"/>
    <w:rsid w:val="005045E0"/>
    <w:rsid w:val="00505961"/>
    <w:rsid w:val="00507570"/>
    <w:rsid w:val="00511A29"/>
    <w:rsid w:val="00514494"/>
    <w:rsid w:val="00516A20"/>
    <w:rsid w:val="005204BD"/>
    <w:rsid w:val="005235F7"/>
    <w:rsid w:val="00533033"/>
    <w:rsid w:val="00535027"/>
    <w:rsid w:val="0053701C"/>
    <w:rsid w:val="00537511"/>
    <w:rsid w:val="00540560"/>
    <w:rsid w:val="00545A57"/>
    <w:rsid w:val="00571C21"/>
    <w:rsid w:val="00573F9A"/>
    <w:rsid w:val="00576175"/>
    <w:rsid w:val="005778EA"/>
    <w:rsid w:val="005813B5"/>
    <w:rsid w:val="005964E9"/>
    <w:rsid w:val="0059741F"/>
    <w:rsid w:val="005A5FD5"/>
    <w:rsid w:val="005A6643"/>
    <w:rsid w:val="005B1D72"/>
    <w:rsid w:val="005B29DC"/>
    <w:rsid w:val="005B418C"/>
    <w:rsid w:val="005B5A88"/>
    <w:rsid w:val="005C3496"/>
    <w:rsid w:val="005C46AA"/>
    <w:rsid w:val="005D4DB0"/>
    <w:rsid w:val="005D5474"/>
    <w:rsid w:val="00603318"/>
    <w:rsid w:val="006108CF"/>
    <w:rsid w:val="006139D9"/>
    <w:rsid w:val="00620ABD"/>
    <w:rsid w:val="00621A8F"/>
    <w:rsid w:val="00635015"/>
    <w:rsid w:val="00637221"/>
    <w:rsid w:val="006436D0"/>
    <w:rsid w:val="00644401"/>
    <w:rsid w:val="006453C6"/>
    <w:rsid w:val="00646627"/>
    <w:rsid w:val="0065197A"/>
    <w:rsid w:val="00656799"/>
    <w:rsid w:val="00670779"/>
    <w:rsid w:val="00675182"/>
    <w:rsid w:val="0068641A"/>
    <w:rsid w:val="00697E61"/>
    <w:rsid w:val="006A0038"/>
    <w:rsid w:val="006A356E"/>
    <w:rsid w:val="006A48A3"/>
    <w:rsid w:val="006B0884"/>
    <w:rsid w:val="006C1C51"/>
    <w:rsid w:val="006C28DB"/>
    <w:rsid w:val="006C7ACC"/>
    <w:rsid w:val="006C7F55"/>
    <w:rsid w:val="006D2438"/>
    <w:rsid w:val="006D5D21"/>
    <w:rsid w:val="006F3AA3"/>
    <w:rsid w:val="006F774A"/>
    <w:rsid w:val="007019AD"/>
    <w:rsid w:val="007033F7"/>
    <w:rsid w:val="00703965"/>
    <w:rsid w:val="0070615C"/>
    <w:rsid w:val="007073CD"/>
    <w:rsid w:val="00711A34"/>
    <w:rsid w:val="0071221C"/>
    <w:rsid w:val="00714006"/>
    <w:rsid w:val="00730C68"/>
    <w:rsid w:val="0073135B"/>
    <w:rsid w:val="007340F1"/>
    <w:rsid w:val="00750596"/>
    <w:rsid w:val="00752655"/>
    <w:rsid w:val="00753758"/>
    <w:rsid w:val="0076183A"/>
    <w:rsid w:val="007648FD"/>
    <w:rsid w:val="0076522F"/>
    <w:rsid w:val="007664FE"/>
    <w:rsid w:val="00781285"/>
    <w:rsid w:val="007862A2"/>
    <w:rsid w:val="0078782F"/>
    <w:rsid w:val="00791256"/>
    <w:rsid w:val="00794064"/>
    <w:rsid w:val="007A5D8F"/>
    <w:rsid w:val="007B0380"/>
    <w:rsid w:val="007B44CD"/>
    <w:rsid w:val="007D04C4"/>
    <w:rsid w:val="007E123B"/>
    <w:rsid w:val="007E4AAA"/>
    <w:rsid w:val="008071B5"/>
    <w:rsid w:val="00810DA0"/>
    <w:rsid w:val="0081497E"/>
    <w:rsid w:val="0082482D"/>
    <w:rsid w:val="00826703"/>
    <w:rsid w:val="0083375B"/>
    <w:rsid w:val="00835352"/>
    <w:rsid w:val="00837869"/>
    <w:rsid w:val="00844D59"/>
    <w:rsid w:val="008461F4"/>
    <w:rsid w:val="008509FD"/>
    <w:rsid w:val="0085375C"/>
    <w:rsid w:val="00853802"/>
    <w:rsid w:val="00853A72"/>
    <w:rsid w:val="00855D91"/>
    <w:rsid w:val="00862086"/>
    <w:rsid w:val="008657CA"/>
    <w:rsid w:val="0087057B"/>
    <w:rsid w:val="00872DC2"/>
    <w:rsid w:val="00875BA2"/>
    <w:rsid w:val="00876C0E"/>
    <w:rsid w:val="00884574"/>
    <w:rsid w:val="00897B7F"/>
    <w:rsid w:val="008A0EBC"/>
    <w:rsid w:val="008A7C8A"/>
    <w:rsid w:val="008B16A6"/>
    <w:rsid w:val="008B2E2B"/>
    <w:rsid w:val="008C3A09"/>
    <w:rsid w:val="008C4F0D"/>
    <w:rsid w:val="008D0B98"/>
    <w:rsid w:val="008D66AA"/>
    <w:rsid w:val="008E0701"/>
    <w:rsid w:val="008E5FDE"/>
    <w:rsid w:val="008F4B5A"/>
    <w:rsid w:val="008F5A38"/>
    <w:rsid w:val="00901518"/>
    <w:rsid w:val="00903202"/>
    <w:rsid w:val="009033DF"/>
    <w:rsid w:val="00914062"/>
    <w:rsid w:val="0092455C"/>
    <w:rsid w:val="00924B27"/>
    <w:rsid w:val="00927FEA"/>
    <w:rsid w:val="0093397B"/>
    <w:rsid w:val="0093647E"/>
    <w:rsid w:val="0094265A"/>
    <w:rsid w:val="0094519B"/>
    <w:rsid w:val="009468C0"/>
    <w:rsid w:val="00951712"/>
    <w:rsid w:val="0095211F"/>
    <w:rsid w:val="0096327A"/>
    <w:rsid w:val="009634E2"/>
    <w:rsid w:val="00971753"/>
    <w:rsid w:val="00981C68"/>
    <w:rsid w:val="00995791"/>
    <w:rsid w:val="00997C62"/>
    <w:rsid w:val="009A2202"/>
    <w:rsid w:val="009B116C"/>
    <w:rsid w:val="009C0C19"/>
    <w:rsid w:val="009C18D1"/>
    <w:rsid w:val="009C51FC"/>
    <w:rsid w:val="009C5C16"/>
    <w:rsid w:val="009C736F"/>
    <w:rsid w:val="009C75BB"/>
    <w:rsid w:val="009D3511"/>
    <w:rsid w:val="009D46F7"/>
    <w:rsid w:val="009D6257"/>
    <w:rsid w:val="009E5156"/>
    <w:rsid w:val="009E76AB"/>
    <w:rsid w:val="009F08EE"/>
    <w:rsid w:val="009F2E91"/>
    <w:rsid w:val="009F3698"/>
    <w:rsid w:val="00A01553"/>
    <w:rsid w:val="00A02FB0"/>
    <w:rsid w:val="00A0542A"/>
    <w:rsid w:val="00A065AF"/>
    <w:rsid w:val="00A149A4"/>
    <w:rsid w:val="00A16AB5"/>
    <w:rsid w:val="00A20BF4"/>
    <w:rsid w:val="00A235E4"/>
    <w:rsid w:val="00A3471B"/>
    <w:rsid w:val="00A416F7"/>
    <w:rsid w:val="00A41E38"/>
    <w:rsid w:val="00A43390"/>
    <w:rsid w:val="00A43E8B"/>
    <w:rsid w:val="00A613DB"/>
    <w:rsid w:val="00A63C99"/>
    <w:rsid w:val="00A66DEB"/>
    <w:rsid w:val="00A74FA0"/>
    <w:rsid w:val="00A7536A"/>
    <w:rsid w:val="00A7615B"/>
    <w:rsid w:val="00A8477D"/>
    <w:rsid w:val="00AA1C2E"/>
    <w:rsid w:val="00AA45E4"/>
    <w:rsid w:val="00AA71E7"/>
    <w:rsid w:val="00AA7696"/>
    <w:rsid w:val="00AB0465"/>
    <w:rsid w:val="00AB1154"/>
    <w:rsid w:val="00AB1DB9"/>
    <w:rsid w:val="00AB2863"/>
    <w:rsid w:val="00AB41D3"/>
    <w:rsid w:val="00AB653D"/>
    <w:rsid w:val="00AB6FAE"/>
    <w:rsid w:val="00AC3093"/>
    <w:rsid w:val="00AC65EF"/>
    <w:rsid w:val="00AC67EC"/>
    <w:rsid w:val="00AD0AFA"/>
    <w:rsid w:val="00AD270A"/>
    <w:rsid w:val="00AD385C"/>
    <w:rsid w:val="00AD6469"/>
    <w:rsid w:val="00AD7D5E"/>
    <w:rsid w:val="00AE146F"/>
    <w:rsid w:val="00AE40CD"/>
    <w:rsid w:val="00AF2FCA"/>
    <w:rsid w:val="00B0263F"/>
    <w:rsid w:val="00B05974"/>
    <w:rsid w:val="00B12C82"/>
    <w:rsid w:val="00B14965"/>
    <w:rsid w:val="00B208C8"/>
    <w:rsid w:val="00B20B9F"/>
    <w:rsid w:val="00B216F1"/>
    <w:rsid w:val="00B2532A"/>
    <w:rsid w:val="00B25F48"/>
    <w:rsid w:val="00B2671F"/>
    <w:rsid w:val="00B35635"/>
    <w:rsid w:val="00B35C71"/>
    <w:rsid w:val="00B439A4"/>
    <w:rsid w:val="00B43AE3"/>
    <w:rsid w:val="00B62370"/>
    <w:rsid w:val="00B62AD4"/>
    <w:rsid w:val="00B65401"/>
    <w:rsid w:val="00B70298"/>
    <w:rsid w:val="00B76846"/>
    <w:rsid w:val="00B84B1F"/>
    <w:rsid w:val="00B906CE"/>
    <w:rsid w:val="00B916F5"/>
    <w:rsid w:val="00B94E9F"/>
    <w:rsid w:val="00B9777B"/>
    <w:rsid w:val="00BA45F8"/>
    <w:rsid w:val="00BB361D"/>
    <w:rsid w:val="00BC040F"/>
    <w:rsid w:val="00BC3B25"/>
    <w:rsid w:val="00BC4219"/>
    <w:rsid w:val="00BD2E1F"/>
    <w:rsid w:val="00BD68E6"/>
    <w:rsid w:val="00BD7CA0"/>
    <w:rsid w:val="00BE523A"/>
    <w:rsid w:val="00BF0ACD"/>
    <w:rsid w:val="00C157D1"/>
    <w:rsid w:val="00C26677"/>
    <w:rsid w:val="00C30402"/>
    <w:rsid w:val="00C33DCA"/>
    <w:rsid w:val="00C41E70"/>
    <w:rsid w:val="00C42ECB"/>
    <w:rsid w:val="00C4442E"/>
    <w:rsid w:val="00C57585"/>
    <w:rsid w:val="00C60AED"/>
    <w:rsid w:val="00C60D60"/>
    <w:rsid w:val="00C654E4"/>
    <w:rsid w:val="00C72ED7"/>
    <w:rsid w:val="00C74A3E"/>
    <w:rsid w:val="00C82C1B"/>
    <w:rsid w:val="00CA2128"/>
    <w:rsid w:val="00CA52CF"/>
    <w:rsid w:val="00CB5F3C"/>
    <w:rsid w:val="00CB7B7C"/>
    <w:rsid w:val="00CC1349"/>
    <w:rsid w:val="00CC1496"/>
    <w:rsid w:val="00CC23EC"/>
    <w:rsid w:val="00CC678E"/>
    <w:rsid w:val="00CD0C51"/>
    <w:rsid w:val="00CD18D2"/>
    <w:rsid w:val="00CE220D"/>
    <w:rsid w:val="00CE4DC3"/>
    <w:rsid w:val="00CF1D30"/>
    <w:rsid w:val="00CF3F1B"/>
    <w:rsid w:val="00CF5804"/>
    <w:rsid w:val="00D0524B"/>
    <w:rsid w:val="00D102C2"/>
    <w:rsid w:val="00D11096"/>
    <w:rsid w:val="00D145C6"/>
    <w:rsid w:val="00D157C3"/>
    <w:rsid w:val="00D15EB7"/>
    <w:rsid w:val="00D23548"/>
    <w:rsid w:val="00D23FEB"/>
    <w:rsid w:val="00D3222A"/>
    <w:rsid w:val="00D3475F"/>
    <w:rsid w:val="00D36FE3"/>
    <w:rsid w:val="00D4261B"/>
    <w:rsid w:val="00D429D9"/>
    <w:rsid w:val="00D449B8"/>
    <w:rsid w:val="00D4671B"/>
    <w:rsid w:val="00D53BF2"/>
    <w:rsid w:val="00D646C8"/>
    <w:rsid w:val="00D66B3E"/>
    <w:rsid w:val="00D838F6"/>
    <w:rsid w:val="00D86C34"/>
    <w:rsid w:val="00D87EB7"/>
    <w:rsid w:val="00DA1603"/>
    <w:rsid w:val="00DB35DE"/>
    <w:rsid w:val="00DC6A9C"/>
    <w:rsid w:val="00DD2DDF"/>
    <w:rsid w:val="00DE44F4"/>
    <w:rsid w:val="00DF242B"/>
    <w:rsid w:val="00DF533F"/>
    <w:rsid w:val="00E00BCA"/>
    <w:rsid w:val="00E03B1B"/>
    <w:rsid w:val="00E0755C"/>
    <w:rsid w:val="00E10494"/>
    <w:rsid w:val="00E11DA0"/>
    <w:rsid w:val="00E144D7"/>
    <w:rsid w:val="00E305C2"/>
    <w:rsid w:val="00E31DE8"/>
    <w:rsid w:val="00E31F3A"/>
    <w:rsid w:val="00E3610B"/>
    <w:rsid w:val="00E3753D"/>
    <w:rsid w:val="00E404FE"/>
    <w:rsid w:val="00E43D64"/>
    <w:rsid w:val="00E451E7"/>
    <w:rsid w:val="00E505E5"/>
    <w:rsid w:val="00E73362"/>
    <w:rsid w:val="00E7414A"/>
    <w:rsid w:val="00E82612"/>
    <w:rsid w:val="00E82BAE"/>
    <w:rsid w:val="00E874D1"/>
    <w:rsid w:val="00E91E5F"/>
    <w:rsid w:val="00E920A1"/>
    <w:rsid w:val="00E93BC1"/>
    <w:rsid w:val="00EA0080"/>
    <w:rsid w:val="00EA6DA7"/>
    <w:rsid w:val="00EB0BD3"/>
    <w:rsid w:val="00EB4408"/>
    <w:rsid w:val="00EC2CDE"/>
    <w:rsid w:val="00ED142E"/>
    <w:rsid w:val="00EE7186"/>
    <w:rsid w:val="00EF4C69"/>
    <w:rsid w:val="00EF5486"/>
    <w:rsid w:val="00EF55B0"/>
    <w:rsid w:val="00EF5C0A"/>
    <w:rsid w:val="00F12EA3"/>
    <w:rsid w:val="00F1344F"/>
    <w:rsid w:val="00F2053B"/>
    <w:rsid w:val="00F22819"/>
    <w:rsid w:val="00F267E7"/>
    <w:rsid w:val="00F315FB"/>
    <w:rsid w:val="00F42251"/>
    <w:rsid w:val="00F45AF1"/>
    <w:rsid w:val="00F64D8A"/>
    <w:rsid w:val="00F7120C"/>
    <w:rsid w:val="00F75D5D"/>
    <w:rsid w:val="00F819E0"/>
    <w:rsid w:val="00F8709B"/>
    <w:rsid w:val="00F903F9"/>
    <w:rsid w:val="00F9265F"/>
    <w:rsid w:val="00F951EA"/>
    <w:rsid w:val="00FA6314"/>
    <w:rsid w:val="00FB2AE8"/>
    <w:rsid w:val="00FD1A3E"/>
    <w:rsid w:val="00FD6152"/>
    <w:rsid w:val="00FD67A0"/>
    <w:rsid w:val="00FE4778"/>
    <w:rsid w:val="00FE49A9"/>
    <w:rsid w:val="00FE4F88"/>
    <w:rsid w:val="00FF08C4"/>
    <w:rsid w:val="00FF1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2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B0597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nhideWhenUsed/>
    <w:qFormat/>
    <w:rsid w:val="009364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364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EB8"/>
    <w:pPr>
      <w:tabs>
        <w:tab w:val="center" w:pos="4677"/>
        <w:tab w:val="right" w:pos="9355"/>
      </w:tabs>
    </w:pPr>
  </w:style>
  <w:style w:type="character" w:styleId="a4">
    <w:name w:val="page number"/>
    <w:basedOn w:val="a0"/>
    <w:rsid w:val="004F7EB8"/>
  </w:style>
  <w:style w:type="paragraph" w:styleId="a5">
    <w:name w:val="Balloon Text"/>
    <w:basedOn w:val="a"/>
    <w:link w:val="a6"/>
    <w:rsid w:val="00B20B9F"/>
    <w:rPr>
      <w:rFonts w:ascii="Tahoma" w:hAnsi="Tahoma"/>
      <w:sz w:val="16"/>
      <w:szCs w:val="16"/>
    </w:rPr>
  </w:style>
  <w:style w:type="character" w:customStyle="1" w:styleId="a6">
    <w:name w:val="Текст выноски Знак"/>
    <w:link w:val="a5"/>
    <w:rsid w:val="00B20B9F"/>
    <w:rPr>
      <w:rFonts w:ascii="Tahoma" w:hAnsi="Tahoma" w:cs="Tahoma"/>
      <w:sz w:val="16"/>
      <w:szCs w:val="16"/>
      <w:lang w:val="ru-RU" w:eastAsia="ru-RU"/>
    </w:rPr>
  </w:style>
  <w:style w:type="paragraph" w:customStyle="1" w:styleId="11">
    <w:name w:val="Абзац списка1"/>
    <w:basedOn w:val="a"/>
    <w:rsid w:val="001C5D95"/>
    <w:pPr>
      <w:spacing w:after="200" w:line="276" w:lineRule="auto"/>
      <w:ind w:left="720"/>
    </w:pPr>
    <w:rPr>
      <w:rFonts w:ascii="Calibri" w:hAnsi="Calibri" w:cs="Calibri"/>
      <w:sz w:val="22"/>
      <w:szCs w:val="22"/>
      <w:lang w:eastAsia="en-US"/>
    </w:rPr>
  </w:style>
  <w:style w:type="paragraph" w:styleId="a7">
    <w:name w:val="footer"/>
    <w:basedOn w:val="a"/>
    <w:rsid w:val="006C7ACC"/>
    <w:pPr>
      <w:tabs>
        <w:tab w:val="center" w:pos="4677"/>
        <w:tab w:val="right" w:pos="9355"/>
      </w:tabs>
    </w:pPr>
  </w:style>
  <w:style w:type="character" w:customStyle="1" w:styleId="10">
    <w:name w:val="Заголовок 1 Знак"/>
    <w:link w:val="1"/>
    <w:rsid w:val="00B05974"/>
    <w:rPr>
      <w:rFonts w:ascii="Arial" w:hAnsi="Arial" w:cs="Arial"/>
      <w:b/>
      <w:bCs/>
      <w:color w:val="000080"/>
      <w:sz w:val="24"/>
      <w:szCs w:val="24"/>
    </w:rPr>
  </w:style>
  <w:style w:type="character" w:customStyle="1" w:styleId="a8">
    <w:name w:val="Гипертекстовая ссылка"/>
    <w:rsid w:val="00B05974"/>
    <w:rPr>
      <w:b/>
      <w:bCs/>
      <w:color w:val="008000"/>
    </w:rPr>
  </w:style>
  <w:style w:type="character" w:styleId="a9">
    <w:name w:val="Hyperlink"/>
    <w:uiPriority w:val="99"/>
    <w:unhideWhenUsed/>
    <w:rsid w:val="00F903F9"/>
    <w:rPr>
      <w:color w:val="0000FF"/>
      <w:u w:val="single"/>
    </w:rPr>
  </w:style>
  <w:style w:type="paragraph" w:styleId="aa">
    <w:name w:val="List Paragraph"/>
    <w:basedOn w:val="a"/>
    <w:qFormat/>
    <w:rsid w:val="000E052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7B44CD"/>
    <w:pPr>
      <w:widowControl w:val="0"/>
      <w:autoSpaceDE w:val="0"/>
      <w:autoSpaceDN w:val="0"/>
    </w:pPr>
    <w:rPr>
      <w:rFonts w:ascii="Calibri" w:hAnsi="Calibri" w:cs="Calibri"/>
      <w:sz w:val="22"/>
    </w:rPr>
  </w:style>
  <w:style w:type="paragraph" w:customStyle="1" w:styleId="ConsPlusTitle">
    <w:name w:val="ConsPlusTitle"/>
    <w:rsid w:val="007B44CD"/>
    <w:pPr>
      <w:widowControl w:val="0"/>
      <w:autoSpaceDE w:val="0"/>
      <w:autoSpaceDN w:val="0"/>
    </w:pPr>
    <w:rPr>
      <w:rFonts w:ascii="Calibri" w:hAnsi="Calibri" w:cs="Calibri"/>
      <w:b/>
      <w:sz w:val="22"/>
    </w:rPr>
  </w:style>
  <w:style w:type="character" w:customStyle="1" w:styleId="12">
    <w:name w:val="Заголовок №1_"/>
    <w:basedOn w:val="a0"/>
    <w:link w:val="13"/>
    <w:rsid w:val="003C069F"/>
    <w:rPr>
      <w:sz w:val="28"/>
      <w:szCs w:val="28"/>
    </w:rPr>
  </w:style>
  <w:style w:type="paragraph" w:customStyle="1" w:styleId="13">
    <w:name w:val="Заголовок №1"/>
    <w:basedOn w:val="a"/>
    <w:link w:val="12"/>
    <w:rsid w:val="003C069F"/>
    <w:pPr>
      <w:widowControl w:val="0"/>
      <w:spacing w:after="300"/>
      <w:jc w:val="center"/>
      <w:outlineLvl w:val="0"/>
    </w:pPr>
    <w:rPr>
      <w:sz w:val="28"/>
      <w:szCs w:val="28"/>
    </w:rPr>
  </w:style>
  <w:style w:type="character" w:customStyle="1" w:styleId="20">
    <w:name w:val="Заголовок 2 Знак"/>
    <w:basedOn w:val="a0"/>
    <w:link w:val="2"/>
    <w:rsid w:val="009364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3647E"/>
    <w:rPr>
      <w:rFonts w:asciiTheme="majorHAnsi" w:eastAsiaTheme="majorEastAsia" w:hAnsiTheme="majorHAnsi" w:cstheme="majorBidi"/>
      <w:b/>
      <w:bCs/>
      <w:color w:val="4F81BD" w:themeColor="accent1"/>
      <w:sz w:val="24"/>
      <w:szCs w:val="24"/>
    </w:rPr>
  </w:style>
  <w:style w:type="table" w:customStyle="1" w:styleId="14">
    <w:name w:val="Сетка таблицы1"/>
    <w:basedOn w:val="a1"/>
    <w:next w:val="ab"/>
    <w:uiPriority w:val="59"/>
    <w:rsid w:val="00423CB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4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w:basedOn w:val="a"/>
    <w:rsid w:val="00232A6F"/>
    <w:pPr>
      <w:suppressAutoHyphens/>
      <w:overflowPunct w:val="0"/>
      <w:autoSpaceDE w:val="0"/>
      <w:autoSpaceDN w:val="0"/>
      <w:ind w:firstLine="720"/>
      <w:jc w:val="both"/>
      <w:textAlignment w:val="baseline"/>
    </w:pPr>
    <w:rPr>
      <w:rFonts w:eastAsiaTheme="minorEastAsia" w:cstheme="minorBidi"/>
      <w:kern w:val="3"/>
      <w:szCs w:val="22"/>
    </w:rPr>
  </w:style>
  <w:style w:type="character" w:styleId="ad">
    <w:name w:val="Emphasis"/>
    <w:basedOn w:val="a0"/>
    <w:uiPriority w:val="20"/>
    <w:qFormat/>
    <w:rsid w:val="004C058D"/>
    <w:rPr>
      <w:i/>
      <w:iCs/>
    </w:rPr>
  </w:style>
  <w:style w:type="character" w:customStyle="1" w:styleId="highlightsearch">
    <w:name w:val="highlightsearch"/>
    <w:rsid w:val="002A66DF"/>
  </w:style>
  <w:style w:type="character" w:customStyle="1" w:styleId="s10">
    <w:name w:val="s_10"/>
    <w:basedOn w:val="a0"/>
    <w:rsid w:val="00167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B0597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nhideWhenUsed/>
    <w:qFormat/>
    <w:rsid w:val="009364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364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EB8"/>
    <w:pPr>
      <w:tabs>
        <w:tab w:val="center" w:pos="4677"/>
        <w:tab w:val="right" w:pos="9355"/>
      </w:tabs>
    </w:pPr>
  </w:style>
  <w:style w:type="character" w:styleId="a4">
    <w:name w:val="page number"/>
    <w:basedOn w:val="a0"/>
    <w:rsid w:val="004F7EB8"/>
  </w:style>
  <w:style w:type="paragraph" w:styleId="a5">
    <w:name w:val="Balloon Text"/>
    <w:basedOn w:val="a"/>
    <w:link w:val="a6"/>
    <w:rsid w:val="00B20B9F"/>
    <w:rPr>
      <w:rFonts w:ascii="Tahoma" w:hAnsi="Tahoma"/>
      <w:sz w:val="16"/>
      <w:szCs w:val="16"/>
    </w:rPr>
  </w:style>
  <w:style w:type="character" w:customStyle="1" w:styleId="a6">
    <w:name w:val="Текст выноски Знак"/>
    <w:link w:val="a5"/>
    <w:rsid w:val="00B20B9F"/>
    <w:rPr>
      <w:rFonts w:ascii="Tahoma" w:hAnsi="Tahoma" w:cs="Tahoma"/>
      <w:sz w:val="16"/>
      <w:szCs w:val="16"/>
      <w:lang w:val="ru-RU" w:eastAsia="ru-RU"/>
    </w:rPr>
  </w:style>
  <w:style w:type="paragraph" w:customStyle="1" w:styleId="11">
    <w:name w:val="Абзац списка1"/>
    <w:basedOn w:val="a"/>
    <w:rsid w:val="001C5D95"/>
    <w:pPr>
      <w:spacing w:after="200" w:line="276" w:lineRule="auto"/>
      <w:ind w:left="720"/>
    </w:pPr>
    <w:rPr>
      <w:rFonts w:ascii="Calibri" w:hAnsi="Calibri" w:cs="Calibri"/>
      <w:sz w:val="22"/>
      <w:szCs w:val="22"/>
      <w:lang w:eastAsia="en-US"/>
    </w:rPr>
  </w:style>
  <w:style w:type="paragraph" w:styleId="a7">
    <w:name w:val="footer"/>
    <w:basedOn w:val="a"/>
    <w:rsid w:val="006C7ACC"/>
    <w:pPr>
      <w:tabs>
        <w:tab w:val="center" w:pos="4677"/>
        <w:tab w:val="right" w:pos="9355"/>
      </w:tabs>
    </w:pPr>
  </w:style>
  <w:style w:type="character" w:customStyle="1" w:styleId="10">
    <w:name w:val="Заголовок 1 Знак"/>
    <w:link w:val="1"/>
    <w:rsid w:val="00B05974"/>
    <w:rPr>
      <w:rFonts w:ascii="Arial" w:hAnsi="Arial" w:cs="Arial"/>
      <w:b/>
      <w:bCs/>
      <w:color w:val="000080"/>
      <w:sz w:val="24"/>
      <w:szCs w:val="24"/>
    </w:rPr>
  </w:style>
  <w:style w:type="character" w:customStyle="1" w:styleId="a8">
    <w:name w:val="Гипертекстовая ссылка"/>
    <w:rsid w:val="00B05974"/>
    <w:rPr>
      <w:b/>
      <w:bCs/>
      <w:color w:val="008000"/>
    </w:rPr>
  </w:style>
  <w:style w:type="character" w:styleId="a9">
    <w:name w:val="Hyperlink"/>
    <w:uiPriority w:val="99"/>
    <w:unhideWhenUsed/>
    <w:rsid w:val="00F903F9"/>
    <w:rPr>
      <w:color w:val="0000FF"/>
      <w:u w:val="single"/>
    </w:rPr>
  </w:style>
  <w:style w:type="paragraph" w:styleId="aa">
    <w:name w:val="List Paragraph"/>
    <w:basedOn w:val="a"/>
    <w:qFormat/>
    <w:rsid w:val="000E052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7B44CD"/>
    <w:pPr>
      <w:widowControl w:val="0"/>
      <w:autoSpaceDE w:val="0"/>
      <w:autoSpaceDN w:val="0"/>
    </w:pPr>
    <w:rPr>
      <w:rFonts w:ascii="Calibri" w:hAnsi="Calibri" w:cs="Calibri"/>
      <w:sz w:val="22"/>
    </w:rPr>
  </w:style>
  <w:style w:type="paragraph" w:customStyle="1" w:styleId="ConsPlusTitle">
    <w:name w:val="ConsPlusTitle"/>
    <w:rsid w:val="007B44CD"/>
    <w:pPr>
      <w:widowControl w:val="0"/>
      <w:autoSpaceDE w:val="0"/>
      <w:autoSpaceDN w:val="0"/>
    </w:pPr>
    <w:rPr>
      <w:rFonts w:ascii="Calibri" w:hAnsi="Calibri" w:cs="Calibri"/>
      <w:b/>
      <w:sz w:val="22"/>
    </w:rPr>
  </w:style>
  <w:style w:type="character" w:customStyle="1" w:styleId="12">
    <w:name w:val="Заголовок №1_"/>
    <w:basedOn w:val="a0"/>
    <w:link w:val="13"/>
    <w:rsid w:val="003C069F"/>
    <w:rPr>
      <w:sz w:val="28"/>
      <w:szCs w:val="28"/>
    </w:rPr>
  </w:style>
  <w:style w:type="paragraph" w:customStyle="1" w:styleId="13">
    <w:name w:val="Заголовок №1"/>
    <w:basedOn w:val="a"/>
    <w:link w:val="12"/>
    <w:rsid w:val="003C069F"/>
    <w:pPr>
      <w:widowControl w:val="0"/>
      <w:spacing w:after="300"/>
      <w:jc w:val="center"/>
      <w:outlineLvl w:val="0"/>
    </w:pPr>
    <w:rPr>
      <w:sz w:val="28"/>
      <w:szCs w:val="28"/>
    </w:rPr>
  </w:style>
  <w:style w:type="character" w:customStyle="1" w:styleId="20">
    <w:name w:val="Заголовок 2 Знак"/>
    <w:basedOn w:val="a0"/>
    <w:link w:val="2"/>
    <w:rsid w:val="009364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3647E"/>
    <w:rPr>
      <w:rFonts w:asciiTheme="majorHAnsi" w:eastAsiaTheme="majorEastAsia" w:hAnsiTheme="majorHAnsi" w:cstheme="majorBidi"/>
      <w:b/>
      <w:bCs/>
      <w:color w:val="4F81BD" w:themeColor="accent1"/>
      <w:sz w:val="24"/>
      <w:szCs w:val="24"/>
    </w:rPr>
  </w:style>
  <w:style w:type="table" w:customStyle="1" w:styleId="14">
    <w:name w:val="Сетка таблицы1"/>
    <w:basedOn w:val="a1"/>
    <w:next w:val="ab"/>
    <w:uiPriority w:val="59"/>
    <w:rsid w:val="00423CB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4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w:basedOn w:val="a"/>
    <w:rsid w:val="00232A6F"/>
    <w:pPr>
      <w:suppressAutoHyphens/>
      <w:overflowPunct w:val="0"/>
      <w:autoSpaceDE w:val="0"/>
      <w:autoSpaceDN w:val="0"/>
      <w:ind w:firstLine="720"/>
      <w:jc w:val="both"/>
      <w:textAlignment w:val="baseline"/>
    </w:pPr>
    <w:rPr>
      <w:rFonts w:eastAsiaTheme="minorEastAsia" w:cstheme="minorBidi"/>
      <w:kern w:val="3"/>
      <w:szCs w:val="22"/>
    </w:rPr>
  </w:style>
  <w:style w:type="character" w:styleId="ad">
    <w:name w:val="Emphasis"/>
    <w:basedOn w:val="a0"/>
    <w:uiPriority w:val="20"/>
    <w:qFormat/>
    <w:rsid w:val="004C058D"/>
    <w:rPr>
      <w:i/>
      <w:iCs/>
    </w:rPr>
  </w:style>
  <w:style w:type="character" w:customStyle="1" w:styleId="highlightsearch">
    <w:name w:val="highlightsearch"/>
    <w:rsid w:val="002A66DF"/>
  </w:style>
  <w:style w:type="character" w:customStyle="1" w:styleId="s10">
    <w:name w:val="s_10"/>
    <w:basedOn w:val="a0"/>
    <w:rsid w:val="0016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0407">
      <w:bodyDiv w:val="1"/>
      <w:marLeft w:val="0"/>
      <w:marRight w:val="0"/>
      <w:marTop w:val="0"/>
      <w:marBottom w:val="0"/>
      <w:divBdr>
        <w:top w:val="none" w:sz="0" w:space="0" w:color="auto"/>
        <w:left w:val="none" w:sz="0" w:space="0" w:color="auto"/>
        <w:bottom w:val="none" w:sz="0" w:space="0" w:color="auto"/>
        <w:right w:val="none" w:sz="0" w:space="0" w:color="auto"/>
      </w:divBdr>
    </w:div>
    <w:div w:id="693921014">
      <w:bodyDiv w:val="1"/>
      <w:marLeft w:val="0"/>
      <w:marRight w:val="0"/>
      <w:marTop w:val="0"/>
      <w:marBottom w:val="0"/>
      <w:divBdr>
        <w:top w:val="none" w:sz="0" w:space="0" w:color="auto"/>
        <w:left w:val="none" w:sz="0" w:space="0" w:color="auto"/>
        <w:bottom w:val="none" w:sz="0" w:space="0" w:color="auto"/>
        <w:right w:val="none" w:sz="0" w:space="0" w:color="auto"/>
      </w:divBdr>
    </w:div>
    <w:div w:id="694845367">
      <w:bodyDiv w:val="1"/>
      <w:marLeft w:val="0"/>
      <w:marRight w:val="0"/>
      <w:marTop w:val="0"/>
      <w:marBottom w:val="0"/>
      <w:divBdr>
        <w:top w:val="none" w:sz="0" w:space="0" w:color="auto"/>
        <w:left w:val="none" w:sz="0" w:space="0" w:color="auto"/>
        <w:bottom w:val="none" w:sz="0" w:space="0" w:color="auto"/>
        <w:right w:val="none" w:sz="0" w:space="0" w:color="auto"/>
      </w:divBdr>
    </w:div>
    <w:div w:id="827210771">
      <w:bodyDiv w:val="1"/>
      <w:marLeft w:val="0"/>
      <w:marRight w:val="0"/>
      <w:marTop w:val="0"/>
      <w:marBottom w:val="0"/>
      <w:divBdr>
        <w:top w:val="none" w:sz="0" w:space="0" w:color="auto"/>
        <w:left w:val="none" w:sz="0" w:space="0" w:color="auto"/>
        <w:bottom w:val="none" w:sz="0" w:space="0" w:color="auto"/>
        <w:right w:val="none" w:sz="0" w:space="0" w:color="auto"/>
      </w:divBdr>
    </w:div>
    <w:div w:id="1163546847">
      <w:bodyDiv w:val="1"/>
      <w:marLeft w:val="0"/>
      <w:marRight w:val="0"/>
      <w:marTop w:val="0"/>
      <w:marBottom w:val="0"/>
      <w:divBdr>
        <w:top w:val="none" w:sz="0" w:space="0" w:color="auto"/>
        <w:left w:val="none" w:sz="0" w:space="0" w:color="auto"/>
        <w:bottom w:val="none" w:sz="0" w:space="0" w:color="auto"/>
        <w:right w:val="none" w:sz="0" w:space="0" w:color="auto"/>
      </w:divBdr>
    </w:div>
    <w:div w:id="1234122521">
      <w:bodyDiv w:val="1"/>
      <w:marLeft w:val="0"/>
      <w:marRight w:val="0"/>
      <w:marTop w:val="0"/>
      <w:marBottom w:val="0"/>
      <w:divBdr>
        <w:top w:val="none" w:sz="0" w:space="0" w:color="auto"/>
        <w:left w:val="none" w:sz="0" w:space="0" w:color="auto"/>
        <w:bottom w:val="none" w:sz="0" w:space="0" w:color="auto"/>
        <w:right w:val="none" w:sz="0" w:space="0" w:color="auto"/>
      </w:divBdr>
    </w:div>
    <w:div w:id="1243879968">
      <w:bodyDiv w:val="1"/>
      <w:marLeft w:val="0"/>
      <w:marRight w:val="0"/>
      <w:marTop w:val="0"/>
      <w:marBottom w:val="0"/>
      <w:divBdr>
        <w:top w:val="none" w:sz="0" w:space="0" w:color="auto"/>
        <w:left w:val="none" w:sz="0" w:space="0" w:color="auto"/>
        <w:bottom w:val="none" w:sz="0" w:space="0" w:color="auto"/>
        <w:right w:val="none" w:sz="0" w:space="0" w:color="auto"/>
      </w:divBdr>
    </w:div>
    <w:div w:id="1381369563">
      <w:bodyDiv w:val="1"/>
      <w:marLeft w:val="0"/>
      <w:marRight w:val="0"/>
      <w:marTop w:val="0"/>
      <w:marBottom w:val="0"/>
      <w:divBdr>
        <w:top w:val="none" w:sz="0" w:space="0" w:color="auto"/>
        <w:left w:val="none" w:sz="0" w:space="0" w:color="auto"/>
        <w:bottom w:val="none" w:sz="0" w:space="0" w:color="auto"/>
        <w:right w:val="none" w:sz="0" w:space="0" w:color="auto"/>
      </w:divBdr>
      <w:divsChild>
        <w:div w:id="17977316">
          <w:marLeft w:val="0"/>
          <w:marRight w:val="0"/>
          <w:marTop w:val="0"/>
          <w:marBottom w:val="0"/>
          <w:divBdr>
            <w:top w:val="none" w:sz="0" w:space="0" w:color="auto"/>
            <w:left w:val="none" w:sz="0" w:space="0" w:color="auto"/>
            <w:bottom w:val="none" w:sz="0" w:space="0" w:color="auto"/>
            <w:right w:val="none" w:sz="0" w:space="0" w:color="auto"/>
          </w:divBdr>
        </w:div>
        <w:div w:id="2138713636">
          <w:marLeft w:val="0"/>
          <w:marRight w:val="0"/>
          <w:marTop w:val="0"/>
          <w:marBottom w:val="0"/>
          <w:divBdr>
            <w:top w:val="none" w:sz="0" w:space="0" w:color="auto"/>
            <w:left w:val="none" w:sz="0" w:space="0" w:color="auto"/>
            <w:bottom w:val="none" w:sz="0" w:space="0" w:color="auto"/>
            <w:right w:val="none" w:sz="0" w:space="0" w:color="auto"/>
          </w:divBdr>
        </w:div>
        <w:div w:id="610360292">
          <w:marLeft w:val="0"/>
          <w:marRight w:val="0"/>
          <w:marTop w:val="0"/>
          <w:marBottom w:val="0"/>
          <w:divBdr>
            <w:top w:val="none" w:sz="0" w:space="0" w:color="auto"/>
            <w:left w:val="none" w:sz="0" w:space="0" w:color="auto"/>
            <w:bottom w:val="none" w:sz="0" w:space="0" w:color="auto"/>
            <w:right w:val="none" w:sz="0" w:space="0" w:color="auto"/>
          </w:divBdr>
        </w:div>
      </w:divsChild>
    </w:div>
    <w:div w:id="1469668732">
      <w:bodyDiv w:val="1"/>
      <w:marLeft w:val="0"/>
      <w:marRight w:val="0"/>
      <w:marTop w:val="0"/>
      <w:marBottom w:val="0"/>
      <w:divBdr>
        <w:top w:val="none" w:sz="0" w:space="0" w:color="auto"/>
        <w:left w:val="none" w:sz="0" w:space="0" w:color="auto"/>
        <w:bottom w:val="none" w:sz="0" w:space="0" w:color="auto"/>
        <w:right w:val="none" w:sz="0" w:space="0" w:color="auto"/>
      </w:divBdr>
    </w:div>
    <w:div w:id="1514027712">
      <w:bodyDiv w:val="1"/>
      <w:marLeft w:val="0"/>
      <w:marRight w:val="0"/>
      <w:marTop w:val="0"/>
      <w:marBottom w:val="0"/>
      <w:divBdr>
        <w:top w:val="none" w:sz="0" w:space="0" w:color="auto"/>
        <w:left w:val="none" w:sz="0" w:space="0" w:color="auto"/>
        <w:bottom w:val="none" w:sz="0" w:space="0" w:color="auto"/>
        <w:right w:val="none" w:sz="0" w:space="0" w:color="auto"/>
      </w:divBdr>
    </w:div>
    <w:div w:id="18344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C5DF-2473-40B7-9D8B-E05ABD64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1717</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1</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Computer</dc:creator>
  <cp:lastModifiedBy>Пользователь</cp:lastModifiedBy>
  <cp:revision>31</cp:revision>
  <cp:lastPrinted>2025-04-04T12:59:00Z</cp:lastPrinted>
  <dcterms:created xsi:type="dcterms:W3CDTF">2025-02-11T13:35:00Z</dcterms:created>
  <dcterms:modified xsi:type="dcterms:W3CDTF">2025-04-04T13:00:00Z</dcterms:modified>
</cp:coreProperties>
</file>