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EEE3" w14:textId="4F899874" w:rsidR="0023391E" w:rsidRPr="00556706" w:rsidRDefault="0023391E" w:rsidP="0055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04E4391C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  <w:t>ПРОЕКТ</w:t>
      </w:r>
    </w:p>
    <w:p w14:paraId="426F94F4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noProof/>
          <w:sz w:val="27"/>
          <w:szCs w:val="24"/>
        </w:rPr>
        <w:drawing>
          <wp:inline distT="0" distB="0" distL="0" distR="0" wp14:anchorId="7FB0B744" wp14:editId="3973A84F">
            <wp:extent cx="381000" cy="469900"/>
            <wp:effectExtent l="0" t="0" r="0" b="6350"/>
            <wp:docPr id="3" name="Рисунок 3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2DCE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Совет Киевского сельского поселения</w:t>
      </w:r>
    </w:p>
    <w:p w14:paraId="47941785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КРЫМСКОГО района</w:t>
      </w:r>
    </w:p>
    <w:p w14:paraId="1757216F" w14:textId="77777777" w:rsidR="0023391E" w:rsidRPr="0023391E" w:rsidRDefault="0023391E" w:rsidP="002339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A6A2E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391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18B82BCC" w14:textId="77777777" w:rsidR="0023391E" w:rsidRPr="0023391E" w:rsidRDefault="0023391E" w:rsidP="0023391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3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74F6B7" w14:textId="77777777" w:rsidR="0023391E" w:rsidRPr="0023391E" w:rsidRDefault="0023391E" w:rsidP="002339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__.__.2025г.</w:t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2339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</w:t>
      </w:r>
      <w:r w:rsidRPr="002339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</w:t>
      </w:r>
    </w:p>
    <w:p w14:paraId="5E29C0DE" w14:textId="77777777" w:rsidR="0023391E" w:rsidRPr="0023391E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0B399" w14:textId="35B4A9A2" w:rsidR="0023391E" w:rsidRPr="00162885" w:rsidRDefault="0023391E" w:rsidP="00162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391E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7FAC9218" w14:textId="77777777" w:rsidR="00162885" w:rsidRDefault="00162885" w:rsidP="002339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B55CC27" w14:textId="62509F0E" w:rsidR="00162885" w:rsidRPr="00162885" w:rsidRDefault="00162885" w:rsidP="0016288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внесении изменений в решение Совета Киевского сельского поселения </w:t>
      </w:r>
    </w:p>
    <w:p w14:paraId="4F9BB4F0" w14:textId="0209314B" w:rsidR="00162885" w:rsidRPr="00162885" w:rsidRDefault="00162885" w:rsidP="0016288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Крымского района от 5 ноября 2024 г. № 14 «Об установлении налога на имущество физических лиц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628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территории Киевского  сельского поселения </w:t>
      </w:r>
    </w:p>
    <w:p w14:paraId="23792D3C" w14:textId="77777777" w:rsidR="00162885" w:rsidRPr="00162885" w:rsidRDefault="00162885" w:rsidP="0016288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Крымского района»</w:t>
      </w:r>
    </w:p>
    <w:p w14:paraId="7AC92CA9" w14:textId="77777777" w:rsidR="00162885" w:rsidRPr="00162885" w:rsidRDefault="00162885" w:rsidP="0016288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2C355BE" w14:textId="77777777" w:rsidR="00162885" w:rsidRPr="00162885" w:rsidRDefault="00162885" w:rsidP="00162885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ABD27B9" w14:textId="77777777" w:rsidR="00162885" w:rsidRPr="00162885" w:rsidRDefault="00162885" w:rsidP="0016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главой 32 Налогового кодекса Российской Федерации,        статьей 14 Федерального закона от 06 октября 2003 г. № 131-ФЗ «Об общих принципах организации местного самоуправления в Российской Федерации», уставом Киевского сельского поселения Крымского района, Совет Киевского сельского поселения Крымского района, </w:t>
      </w:r>
      <w:proofErr w:type="gramStart"/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 ш и л: </w:t>
      </w:r>
      <w:r w:rsidRPr="0016288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14:paraId="75A9CBE8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1. Внести в решение </w:t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 Киевского сельского поселения Крымского района от 5 ноября 2024 г. № 14 «Об установлении налога на имущество физических лиц на территории Киевского  сельского поселения Крымского района» следующие изменения:</w:t>
      </w:r>
    </w:p>
    <w:p w14:paraId="0E006C1C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подпункт 5 пункта 1 таблицы пункта 2 решения Совета изложить в следующей редакции:</w:t>
      </w:r>
    </w:p>
    <w:p w14:paraId="41402625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>«5</w:t>
      </w:r>
      <w:r w:rsidRPr="00F02CAD">
        <w:rPr>
          <w:rFonts w:ascii="Times New Roman" w:eastAsia="Times New Roman" w:hAnsi="Times New Roman" w:cs="Times New Roman"/>
          <w:sz w:val="28"/>
          <w:szCs w:val="28"/>
          <w:lang w:eastAsia="en-US"/>
        </w:rPr>
        <w:t>) </w:t>
      </w:r>
      <w:r w:rsidRPr="00F02CAD">
        <w:rPr>
          <w:rFonts w:ascii="Times New Roman" w:eastAsia="Times New Roman" w:hAnsi="Times New Roman" w:cs="Times New Roman"/>
          <w:sz w:val="28"/>
          <w:szCs w:val="28"/>
        </w:rPr>
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строительства;»;</w:t>
      </w:r>
    </w:p>
    <w:p w14:paraId="55042737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88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дополнить таблицу пункта 3 решения Совета подпунктом 4 следующего содержания:</w:t>
      </w:r>
    </w:p>
    <w:p w14:paraId="1B6157A7" w14:textId="77777777" w:rsidR="00162885" w:rsidRPr="00162885" w:rsidRDefault="00162885" w:rsidP="00162885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162885" w:rsidRPr="00162885" w14:paraId="5B3CB212" w14:textId="77777777" w:rsidTr="005741CD">
        <w:tc>
          <w:tcPr>
            <w:tcW w:w="567" w:type="dxa"/>
            <w:shd w:val="clear" w:color="auto" w:fill="auto"/>
          </w:tcPr>
          <w:p w14:paraId="006C6003" w14:textId="77777777" w:rsidR="00162885" w:rsidRPr="00162885" w:rsidRDefault="00162885" w:rsidP="001628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885">
              <w:rPr>
                <w:rFonts w:ascii="Times New Roman" w:eastAsia="Calibri" w:hAnsi="Times New Roman" w:cs="Times New Roman"/>
                <w:sz w:val="28"/>
                <w:szCs w:val="28"/>
              </w:rPr>
              <w:t>«4</w:t>
            </w:r>
          </w:p>
        </w:tc>
        <w:tc>
          <w:tcPr>
            <w:tcW w:w="9072" w:type="dxa"/>
            <w:shd w:val="clear" w:color="auto" w:fill="auto"/>
          </w:tcPr>
          <w:p w14:paraId="58AC0B5C" w14:textId="77777777" w:rsidR="00162885" w:rsidRPr="00162885" w:rsidRDefault="00162885" w:rsidP="001628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62885">
              <w:rPr>
                <w:rFonts w:ascii="Times New Roman" w:eastAsia="Calibri" w:hAnsi="Times New Roman" w:cs="Times New Roman"/>
                <w:sz w:val="28"/>
                <w:szCs w:val="28"/>
              </w:rPr>
              <w:t>в размере 100% налога – лица, относящиеся к участникам специальной военной операции, а также члены их семей (супруга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(усыновители).».</w:t>
            </w:r>
            <w:proofErr w:type="gramEnd"/>
          </w:p>
        </w:tc>
      </w:tr>
    </w:tbl>
    <w:p w14:paraId="42884630" w14:textId="77777777" w:rsidR="00162885" w:rsidRPr="00162885" w:rsidRDefault="00162885" w:rsidP="00162885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en-US"/>
        </w:rPr>
      </w:pPr>
    </w:p>
    <w:p w14:paraId="00F97DA0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sz w:val="28"/>
          <w:szCs w:val="28"/>
        </w:rPr>
        <w:t xml:space="preserve">3) абзац 4 пункта 3 </w:t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решения Совета исключить. </w:t>
      </w:r>
    </w:p>
    <w:p w14:paraId="7E5522F6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lastRenderedPageBreak/>
        <w:t>2.</w:t>
      </w:r>
      <w:r w:rsidRPr="001628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en-US"/>
        </w:rPr>
        <w:t> </w:t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Обнародовать настоящее решение путем официального опубликования на официальном сайте администрации муниципального образования Крымский район </w:t>
      </w:r>
      <w:hyperlink r:id="rId9" w:history="1"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en-US"/>
          </w:rPr>
          <w:t>www</w:t>
        </w:r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.</w:t>
        </w:r>
        <w:proofErr w:type="spellStart"/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en-US"/>
          </w:rPr>
          <w:t>krymsk</w:t>
        </w:r>
        <w:proofErr w:type="spellEnd"/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-</w:t>
        </w:r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en-US"/>
          </w:rPr>
          <w:t>region</w:t>
        </w:r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.</w:t>
        </w:r>
        <w:proofErr w:type="spellStart"/>
        <w:r w:rsidRPr="0016288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en-US"/>
          </w:rPr>
          <w:t>ru</w:t>
        </w:r>
        <w:proofErr w:type="spellEnd"/>
      </w:hyperlink>
      <w:r w:rsidRPr="001628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зарегистрированном в качестве средства массовой информации.</w:t>
      </w:r>
    </w:p>
    <w:p w14:paraId="232B2E48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решение согласно ст. 16 НК РФ направить в Налоговую инспекцию Федеральной налоговой службы России № 21 по Краснодарскому краю.</w:t>
      </w:r>
    </w:p>
    <w:p w14:paraId="4A9B495C" w14:textId="77777777" w:rsidR="00162885" w:rsidRPr="00162885" w:rsidRDefault="00162885" w:rsidP="001628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</w:t>
      </w:r>
      <w:r w:rsidRPr="00A94120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возникшие с 1 января 2025 года.</w:t>
      </w:r>
    </w:p>
    <w:p w14:paraId="5AFED2D7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EB57BF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22BD3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88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61A83E27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885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</w:t>
      </w:r>
    </w:p>
    <w:p w14:paraId="0E654BCB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885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</w:rPr>
        <w:tab/>
        <w:t>С.А. Отрощенко</w:t>
      </w:r>
    </w:p>
    <w:p w14:paraId="5F195441" w14:textId="77777777" w:rsidR="0023391E" w:rsidRPr="00162885" w:rsidRDefault="0023391E" w:rsidP="0023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23394" w14:textId="77777777" w:rsidR="0023391E" w:rsidRPr="00162885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16288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лав</w:t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A41992B" w14:textId="77777777" w:rsidR="0023391E" w:rsidRPr="00162885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Киевского сельского поселения </w:t>
      </w:r>
    </w:p>
    <w:p w14:paraId="219DEFBF" w14:textId="77777777" w:rsidR="0023391E" w:rsidRPr="00162885" w:rsidRDefault="0023391E" w:rsidP="0023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88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Крымского района</w:t>
      </w:r>
      <w:r w:rsidRPr="00162885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28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Б.С.Шатун</w:t>
      </w:r>
    </w:p>
    <w:p w14:paraId="71613AFC" w14:textId="77777777" w:rsidR="0086621C" w:rsidRDefault="0086621C"/>
    <w:sectPr w:rsidR="0086621C" w:rsidSect="0033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2EDD" w14:textId="77777777" w:rsidR="006529FF" w:rsidRDefault="006529FF" w:rsidP="00B9059E">
      <w:pPr>
        <w:spacing w:after="0" w:line="240" w:lineRule="auto"/>
      </w:pPr>
      <w:r>
        <w:separator/>
      </w:r>
    </w:p>
  </w:endnote>
  <w:endnote w:type="continuationSeparator" w:id="0">
    <w:p w14:paraId="49AE2965" w14:textId="77777777" w:rsidR="006529FF" w:rsidRDefault="006529FF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A6D7A" w14:textId="77777777" w:rsidR="006529FF" w:rsidRDefault="006529FF" w:rsidP="00B9059E">
      <w:pPr>
        <w:spacing w:after="0" w:line="240" w:lineRule="auto"/>
      </w:pPr>
      <w:r>
        <w:separator/>
      </w:r>
    </w:p>
  </w:footnote>
  <w:footnote w:type="continuationSeparator" w:id="0">
    <w:p w14:paraId="29C161E4" w14:textId="77777777" w:rsidR="006529FF" w:rsidRDefault="006529FF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D4A90"/>
    <w:rsid w:val="000F5EAB"/>
    <w:rsid w:val="000F6E28"/>
    <w:rsid w:val="00114582"/>
    <w:rsid w:val="0013296D"/>
    <w:rsid w:val="0014055B"/>
    <w:rsid w:val="00146B0D"/>
    <w:rsid w:val="00162885"/>
    <w:rsid w:val="001724A7"/>
    <w:rsid w:val="001A57AA"/>
    <w:rsid w:val="001C75C9"/>
    <w:rsid w:val="00217BC9"/>
    <w:rsid w:val="00221100"/>
    <w:rsid w:val="00221FC5"/>
    <w:rsid w:val="00222CBB"/>
    <w:rsid w:val="0023391E"/>
    <w:rsid w:val="00250199"/>
    <w:rsid w:val="002832DC"/>
    <w:rsid w:val="002B70E0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2EC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21664"/>
    <w:rsid w:val="00556706"/>
    <w:rsid w:val="005A0B4F"/>
    <w:rsid w:val="005A0EF5"/>
    <w:rsid w:val="005E0493"/>
    <w:rsid w:val="005E6A79"/>
    <w:rsid w:val="00627207"/>
    <w:rsid w:val="00627B5F"/>
    <w:rsid w:val="006302DB"/>
    <w:rsid w:val="0063494A"/>
    <w:rsid w:val="006529FF"/>
    <w:rsid w:val="00657B39"/>
    <w:rsid w:val="00686E50"/>
    <w:rsid w:val="006A14A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905729"/>
    <w:rsid w:val="0092445A"/>
    <w:rsid w:val="00993AE4"/>
    <w:rsid w:val="009B5F4B"/>
    <w:rsid w:val="009C2002"/>
    <w:rsid w:val="009C4254"/>
    <w:rsid w:val="009C70A1"/>
    <w:rsid w:val="00A0019C"/>
    <w:rsid w:val="00A05366"/>
    <w:rsid w:val="00A26873"/>
    <w:rsid w:val="00A63397"/>
    <w:rsid w:val="00A86DC1"/>
    <w:rsid w:val="00A94120"/>
    <w:rsid w:val="00AA6DC0"/>
    <w:rsid w:val="00AB76A7"/>
    <w:rsid w:val="00AE04EC"/>
    <w:rsid w:val="00AF09DF"/>
    <w:rsid w:val="00B25910"/>
    <w:rsid w:val="00B722F1"/>
    <w:rsid w:val="00B9059E"/>
    <w:rsid w:val="00C24338"/>
    <w:rsid w:val="00C27A23"/>
    <w:rsid w:val="00C35229"/>
    <w:rsid w:val="00C52EDD"/>
    <w:rsid w:val="00C54D59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540D"/>
    <w:rsid w:val="00D42024"/>
    <w:rsid w:val="00D57AA1"/>
    <w:rsid w:val="00D7161B"/>
    <w:rsid w:val="00D90D2B"/>
    <w:rsid w:val="00D96FA2"/>
    <w:rsid w:val="00DA3F44"/>
    <w:rsid w:val="00DB6E1B"/>
    <w:rsid w:val="00DC1692"/>
    <w:rsid w:val="00DD1DE7"/>
    <w:rsid w:val="00DF65DA"/>
    <w:rsid w:val="00E205EA"/>
    <w:rsid w:val="00E63B39"/>
    <w:rsid w:val="00E855CE"/>
    <w:rsid w:val="00EE0272"/>
    <w:rsid w:val="00EE2EC9"/>
    <w:rsid w:val="00F02CAD"/>
    <w:rsid w:val="00F13AC7"/>
    <w:rsid w:val="00F33FCC"/>
    <w:rsid w:val="00FA73E6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ymsk-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2023-04-07T11:31:00Z</cp:lastPrinted>
  <dcterms:created xsi:type="dcterms:W3CDTF">2025-02-19T12:47:00Z</dcterms:created>
  <dcterms:modified xsi:type="dcterms:W3CDTF">2025-07-09T10:04:00Z</dcterms:modified>
</cp:coreProperties>
</file>