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Выплата пенсий и социальных выплат в отделениях почтовой связи Краснодарского края в праздничные и выходные дни мая 2021 года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ind w:firstLine="708"/>
        <w:jc w:val="both"/>
        <w:rPr/>
      </w:pPr>
      <w:r>
        <w:rPr>
          <w:b/>
        </w:rPr>
        <w:t xml:space="preserve"> </w:t>
      </w:r>
      <w:r>
        <w:rPr/>
        <w:t>В связи с предстоящими праздничными и выходными днями мая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мае 2021 года.</w:t>
      </w:r>
    </w:p>
    <w:p>
      <w:pPr>
        <w:pStyle w:val="Normal"/>
        <w:widowControl w:val="false"/>
        <w:spacing w:lineRule="auto" w:line="276"/>
        <w:ind w:firstLine="708"/>
        <w:jc w:val="both"/>
        <w:rPr/>
      </w:pPr>
      <w:r>
        <w:rPr/>
        <w:t>В мае 2021 года доставка пенсий будет организована в отделениях почтовой связи (ОПС) УФПС Краснодарского края по данному графику:</w:t>
      </w:r>
    </w:p>
    <w:tbl>
      <w:tblPr>
        <w:tblW w:w="9923" w:type="dxa"/>
        <w:jc w:val="left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1616"/>
        <w:gridCol w:w="1598"/>
        <w:gridCol w:w="1599"/>
        <w:gridCol w:w="1674"/>
        <w:gridCol w:w="1841"/>
      </w:tblGrid>
      <w:tr>
        <w:trPr>
          <w:trHeight w:val="1319" w:hRule="atLeast"/>
        </w:trPr>
        <w:tc>
          <w:tcPr>
            <w:tcW w:w="1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159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городские ОПС дата по графику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сельские ОПС дата по графику</w:t>
            </w:r>
          </w:p>
        </w:tc>
        <w:tc>
          <w:tcPr>
            <w:tcW w:w="16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(Пн. Ср. Пт.)</w:t>
            </w:r>
          </w:p>
        </w:tc>
      </w:tr>
      <w:tr>
        <w:trPr>
          <w:trHeight w:val="276" w:hRule="atLeast"/>
        </w:trPr>
        <w:tc>
          <w:tcPr>
            <w:tcW w:w="1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03.05.2021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9, 10, 11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работающих ОПС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Далее выплата и доставка пенсий и других выплат будет осуществляться  в  соответствии  с графиком доставки.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rStyle w:val="Style10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/>
      </w:pPr>
      <w:r>
        <w:rPr/>
        <w:tab/>
        <w:tab/>
        <w:tab/>
        <w:tab/>
        <w:tab/>
        <w:tab/>
        <w:tab/>
        <w:tab/>
      </w:r>
      <w:r>
        <w:rPr>
          <w:lang w:val="ru-RU"/>
        </w:rPr>
        <w:t>Управление ПФР в Крымском районе.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F92840B">
              <wp:simplePos x="0" y="0"/>
              <wp:positionH relativeFrom="column">
                <wp:posOffset>-24765</wp:posOffset>
              </wp:positionH>
              <wp:positionV relativeFrom="paragraph">
                <wp:posOffset>-27940</wp:posOffset>
              </wp:positionV>
              <wp:extent cx="6353810" cy="1905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pt,-2.25pt" to="498.2pt,-2.2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9490" cy="915670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96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A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6pt;height:72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A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030" distR="11430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1238250</wp:posOffset>
              </wp:positionV>
              <wp:extent cx="5256530" cy="1905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5pt" to="440.8pt,97.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2220" cy="29146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720" cy="2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5pt;height:22.85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8599-6FDF-4833-9A6C-3FE81315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LibreOffice/5.4.6.2$Windows_x86 LibreOffice_project/4014ce260a04f1026ba855d3b8d91541c224eab8</Application>
  <Pages>1</Pages>
  <Words>245</Words>
  <Characters>1207</Characters>
  <CharactersWithSpaces>1418</CharactersWithSpaces>
  <Paragraphs>78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2021-04-12T10:19:00Z</dcterms:created>
  <dc:creator>Обиход Владимир Анатольевич</dc:creator>
  <dc:description/>
  <dc:language>ru-RU</dc:language>
  <cp:lastModifiedBy/>
  <cp:lastPrinted>2021-02-09T13:45:00Z</cp:lastPrinted>
  <dcterms:modified xsi:type="dcterms:W3CDTF">2021-04-19T11:00:32Z</dcterms:modified>
  <cp:revision>5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